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lang w:val="tr-TR"/>
        </w:rPr>
        <w:id w:val="26177869"/>
        <w:docPartObj>
          <w:docPartGallery w:val="Cover Pages"/>
          <w:docPartUnique/>
        </w:docPartObj>
      </w:sdtPr>
      <w:sdtEndPr>
        <w:rPr>
          <w:rFonts w:asciiTheme="minorHAnsi" w:eastAsiaTheme="minorEastAsia" w:hAnsiTheme="minorHAnsi" w:cstheme="minorBidi"/>
          <w:b/>
          <w:caps w:val="0"/>
          <w:color w:val="000000" w:themeColor="text1"/>
          <w:sz w:val="72"/>
          <w:szCs w:val="72"/>
        </w:rPr>
      </w:sdtEndPr>
      <w:sdtContent>
        <w:tbl>
          <w:tblPr>
            <w:tblW w:w="5000" w:type="pct"/>
            <w:jc w:val="center"/>
            <w:tblLook w:val="04A0"/>
          </w:tblPr>
          <w:tblGrid>
            <w:gridCol w:w="9288"/>
          </w:tblGrid>
          <w:tr w:rsidR="008A3B8E" w:rsidTr="00E24050">
            <w:trPr>
              <w:trHeight w:val="1838"/>
              <w:jc w:val="center"/>
            </w:trPr>
            <w:sdt>
              <w:sdtPr>
                <w:rPr>
                  <w:rFonts w:asciiTheme="majorHAnsi" w:eastAsiaTheme="majorEastAsia" w:hAnsiTheme="majorHAnsi" w:cstheme="majorBidi"/>
                  <w:caps/>
                  <w:lang w:val="tr-TR"/>
                </w:rPr>
                <w:alias w:val="Title"/>
                <w:id w:val="15524250"/>
                <w:dataBinding w:prefixMappings="xmlns:ns0='http://schemas.openxmlformats.org/package/2006/metadata/core-properties' xmlns:ns1='http://purl.org/dc/elements/1.1/'" w:xpath="/ns0:coreProperties[1]/ns1:title[1]" w:storeItemID="{6C3C8BC8-F283-45AE-878A-BAB7291924A1}"/>
                <w:text/>
              </w:sdtPr>
              <w:sdtEndPr>
                <w:rPr>
                  <w:rFonts w:asciiTheme="minorHAnsi" w:eastAsiaTheme="minorEastAsia" w:hAnsiTheme="minorHAnsi" w:cstheme="minorBidi"/>
                  <w:b/>
                  <w:caps w:val="0"/>
                  <w:color w:val="000000" w:themeColor="text1"/>
                  <w:sz w:val="72"/>
                  <w:szCs w:val="72"/>
                  <w:lang w:val="en-US"/>
                </w:rPr>
              </w:sdtEndPr>
              <w:sdtContent>
                <w:tc>
                  <w:tcPr>
                    <w:tcW w:w="5000" w:type="pct"/>
                  </w:tcPr>
                  <w:p w:rsidR="008A3B8E" w:rsidRDefault="00D12DDF" w:rsidP="00FC289E">
                    <w:pPr>
                      <w:pStyle w:val="NoSpacing"/>
                      <w:jc w:val="center"/>
                      <w:rPr>
                        <w:rFonts w:asciiTheme="majorHAnsi" w:eastAsiaTheme="majorEastAsia" w:hAnsiTheme="majorHAnsi" w:cstheme="majorBidi"/>
                        <w:caps/>
                      </w:rPr>
                    </w:pPr>
                    <w:r>
                      <w:rPr>
                        <w:b/>
                        <w:color w:val="000000" w:themeColor="text1"/>
                        <w:sz w:val="72"/>
                        <w:szCs w:val="72"/>
                      </w:rPr>
                      <w:t xml:space="preserve">Balast </w:t>
                    </w:r>
                    <w:r w:rsidR="00012FBC">
                      <w:rPr>
                        <w:b/>
                        <w:color w:val="000000" w:themeColor="text1"/>
                        <w:sz w:val="72"/>
                        <w:szCs w:val="72"/>
                      </w:rPr>
                      <w:t>Suyu</w:t>
                    </w:r>
                    <w:r>
                      <w:rPr>
                        <w:b/>
                        <w:color w:val="000000" w:themeColor="text1"/>
                        <w:sz w:val="72"/>
                        <w:szCs w:val="72"/>
                      </w:rPr>
                      <w:t xml:space="preserve"> </w:t>
                    </w:r>
                    <w:r w:rsidR="00012FBC">
                      <w:rPr>
                        <w:b/>
                        <w:color w:val="000000" w:themeColor="text1"/>
                        <w:sz w:val="72"/>
                        <w:szCs w:val="72"/>
                      </w:rPr>
                      <w:t>Yönetim</w:t>
                    </w:r>
                    <w:r w:rsidR="005863AC">
                      <w:rPr>
                        <w:b/>
                        <w:color w:val="000000" w:themeColor="text1"/>
                        <w:sz w:val="72"/>
                        <w:szCs w:val="72"/>
                      </w:rPr>
                      <w:t xml:space="preserve"> (BWM)</w:t>
                    </w:r>
                    <w:r w:rsidR="00FC289E">
                      <w:rPr>
                        <w:b/>
                        <w:color w:val="000000" w:themeColor="text1"/>
                        <w:sz w:val="72"/>
                        <w:szCs w:val="72"/>
                      </w:rPr>
                      <w:t xml:space="preserve"> </w:t>
                    </w:r>
                    <w:r w:rsidR="00E24050">
                      <w:rPr>
                        <w:b/>
                        <w:color w:val="000000" w:themeColor="text1"/>
                        <w:sz w:val="72"/>
                        <w:szCs w:val="72"/>
                      </w:rPr>
                      <w:t>Plan</w:t>
                    </w:r>
                    <w:r w:rsidR="00012FBC">
                      <w:rPr>
                        <w:b/>
                        <w:color w:val="000000" w:themeColor="text1"/>
                        <w:sz w:val="72"/>
                        <w:szCs w:val="72"/>
                      </w:rPr>
                      <w:t>ı</w:t>
                    </w:r>
                  </w:p>
                </w:tc>
              </w:sdtContent>
            </w:sdt>
          </w:tr>
          <w:tr w:rsidR="008A3B8E" w:rsidTr="00E24050">
            <w:trPr>
              <w:trHeight w:val="871"/>
              <w:jc w:val="center"/>
            </w:trPr>
            <w:tc>
              <w:tcPr>
                <w:tcW w:w="5000" w:type="pct"/>
                <w:vAlign w:val="center"/>
              </w:tcPr>
              <w:p w:rsidR="008A3B8E" w:rsidRDefault="008A3B8E" w:rsidP="003A46B2">
                <w:pPr>
                  <w:pStyle w:val="NoSpacing"/>
                  <w:jc w:val="center"/>
                  <w:rPr>
                    <w:rFonts w:asciiTheme="majorHAnsi" w:eastAsiaTheme="majorEastAsia" w:hAnsiTheme="majorHAnsi" w:cstheme="majorBidi"/>
                    <w:sz w:val="80"/>
                    <w:szCs w:val="80"/>
                  </w:rPr>
                </w:pPr>
              </w:p>
            </w:tc>
          </w:tr>
          <w:tr w:rsidR="008A3B8E" w:rsidTr="008A3B8E">
            <w:trPr>
              <w:trHeight w:val="720"/>
              <w:jc w:val="center"/>
            </w:trPr>
            <w:tc>
              <w:tcPr>
                <w:tcW w:w="5000" w:type="pct"/>
                <w:vAlign w:val="center"/>
              </w:tcPr>
              <w:p w:rsidR="008A3B8E" w:rsidRDefault="007B595A" w:rsidP="007B595A">
                <w:pPr>
                  <w:pStyle w:val="NoSpacing"/>
                  <w:jc w:val="center"/>
                  <w:rPr>
                    <w:b/>
                    <w:color w:val="000000" w:themeColor="text1"/>
                    <w:sz w:val="36"/>
                    <w:szCs w:val="36"/>
                  </w:rPr>
                </w:pPr>
                <w:r w:rsidRPr="007B595A">
                  <w:rPr>
                    <w:b/>
                    <w:color w:val="000000" w:themeColor="text1"/>
                    <w:sz w:val="36"/>
                    <w:szCs w:val="36"/>
                  </w:rPr>
                  <w:t xml:space="preserve">Resolution </w:t>
                </w:r>
                <w:proofErr w:type="gramStart"/>
                <w:r w:rsidRPr="007B595A">
                  <w:rPr>
                    <w:b/>
                    <w:color w:val="000000" w:themeColor="text1"/>
                    <w:sz w:val="36"/>
                    <w:szCs w:val="36"/>
                  </w:rPr>
                  <w:t>MEPC.1</w:t>
                </w:r>
                <w:r w:rsidR="00D12DDF">
                  <w:rPr>
                    <w:b/>
                    <w:color w:val="000000" w:themeColor="text1"/>
                    <w:sz w:val="36"/>
                    <w:szCs w:val="36"/>
                  </w:rPr>
                  <w:t>27</w:t>
                </w:r>
                <w:r w:rsidRPr="007B595A">
                  <w:rPr>
                    <w:b/>
                    <w:color w:val="000000" w:themeColor="text1"/>
                    <w:sz w:val="36"/>
                    <w:szCs w:val="36"/>
                  </w:rPr>
                  <w:t>(</w:t>
                </w:r>
                <w:proofErr w:type="gramEnd"/>
                <w:r w:rsidRPr="007B595A">
                  <w:rPr>
                    <w:b/>
                    <w:color w:val="000000" w:themeColor="text1"/>
                    <w:sz w:val="36"/>
                    <w:szCs w:val="36"/>
                  </w:rPr>
                  <w:t>5</w:t>
                </w:r>
                <w:r w:rsidR="00D12DDF">
                  <w:rPr>
                    <w:b/>
                    <w:color w:val="000000" w:themeColor="text1"/>
                    <w:sz w:val="36"/>
                    <w:szCs w:val="36"/>
                  </w:rPr>
                  <w:t>3</w:t>
                </w:r>
                <w:r w:rsidRPr="007B595A">
                  <w:rPr>
                    <w:b/>
                    <w:color w:val="000000" w:themeColor="text1"/>
                    <w:sz w:val="36"/>
                    <w:szCs w:val="36"/>
                  </w:rPr>
                  <w:t>)</w:t>
                </w:r>
                <w:r w:rsidR="00012FBC">
                  <w:rPr>
                    <w:b/>
                    <w:color w:val="000000" w:themeColor="text1"/>
                    <w:sz w:val="36"/>
                    <w:szCs w:val="36"/>
                  </w:rPr>
                  <w:t>’e uygun olarak hazırlanmıştır.</w:t>
                </w:r>
              </w:p>
              <w:p w:rsidR="00516BBD" w:rsidRDefault="00516BBD">
                <w:pPr>
                  <w:pStyle w:val="NoSpacing"/>
                  <w:jc w:val="center"/>
                  <w:rPr>
                    <w:b/>
                    <w:color w:val="000000" w:themeColor="text1"/>
                    <w:sz w:val="36"/>
                    <w:szCs w:val="36"/>
                  </w:rPr>
                </w:pPr>
              </w:p>
              <w:p w:rsidR="00E24050" w:rsidRDefault="00E24050">
                <w:pPr>
                  <w:pStyle w:val="NoSpacing"/>
                  <w:jc w:val="center"/>
                  <w:rPr>
                    <w:b/>
                    <w:color w:val="000000" w:themeColor="text1"/>
                    <w:sz w:val="36"/>
                    <w:szCs w:val="36"/>
                  </w:rPr>
                </w:pPr>
              </w:p>
              <w:p w:rsidR="00E24050" w:rsidRDefault="00E24050">
                <w:pPr>
                  <w:pStyle w:val="NoSpacing"/>
                  <w:jc w:val="center"/>
                  <w:rPr>
                    <w:b/>
                    <w:color w:val="000000" w:themeColor="text1"/>
                    <w:sz w:val="36"/>
                    <w:szCs w:val="36"/>
                  </w:rPr>
                </w:pPr>
              </w:p>
              <w:p w:rsidR="008A3B8E" w:rsidRDefault="00012FBC">
                <w:pPr>
                  <w:pStyle w:val="NoSpacing"/>
                  <w:jc w:val="center"/>
                  <w:rPr>
                    <w:b/>
                    <w:color w:val="000000" w:themeColor="text1"/>
                    <w:sz w:val="36"/>
                    <w:szCs w:val="36"/>
                  </w:rPr>
                </w:pPr>
                <w:r>
                  <w:rPr>
                    <w:b/>
                    <w:color w:val="000000" w:themeColor="text1"/>
                    <w:sz w:val="36"/>
                    <w:szCs w:val="36"/>
                  </w:rPr>
                  <w:t>Geminin profil resmi</w:t>
                </w:r>
              </w:p>
              <w:p w:rsidR="008A3B8E" w:rsidRDefault="008A3B8E">
                <w:pPr>
                  <w:pStyle w:val="NoSpacing"/>
                  <w:jc w:val="center"/>
                  <w:rPr>
                    <w:b/>
                    <w:color w:val="000000" w:themeColor="text1"/>
                    <w:sz w:val="36"/>
                    <w:szCs w:val="36"/>
                  </w:rPr>
                </w:pPr>
              </w:p>
              <w:p w:rsidR="00E24050" w:rsidRDefault="00E24050">
                <w:pPr>
                  <w:pStyle w:val="NoSpacing"/>
                  <w:jc w:val="center"/>
                  <w:rPr>
                    <w:b/>
                    <w:color w:val="000000" w:themeColor="text1"/>
                    <w:sz w:val="36"/>
                    <w:szCs w:val="36"/>
                  </w:rPr>
                </w:pPr>
              </w:p>
              <w:p w:rsidR="00E24050" w:rsidRDefault="00E24050">
                <w:pPr>
                  <w:pStyle w:val="NoSpacing"/>
                  <w:jc w:val="center"/>
                  <w:rPr>
                    <w:b/>
                    <w:color w:val="000000" w:themeColor="text1"/>
                    <w:sz w:val="36"/>
                    <w:szCs w:val="36"/>
                  </w:rPr>
                </w:pPr>
              </w:p>
              <w:p w:rsidR="008A3B8E" w:rsidRDefault="008A3B8E">
                <w:pPr>
                  <w:pStyle w:val="NoSpacing"/>
                  <w:jc w:val="center"/>
                  <w:rPr>
                    <w:rFonts w:asciiTheme="majorHAnsi" w:eastAsiaTheme="majorEastAsia" w:hAnsiTheme="majorHAnsi" w:cstheme="majorBidi"/>
                    <w:sz w:val="44"/>
                    <w:szCs w:val="44"/>
                  </w:rPr>
                </w:pPr>
              </w:p>
            </w:tc>
          </w:tr>
          <w:tr w:rsidR="008A3B8E" w:rsidTr="008A3B8E">
            <w:trPr>
              <w:trHeight w:val="360"/>
              <w:jc w:val="center"/>
            </w:trPr>
            <w:tc>
              <w:tcPr>
                <w:tcW w:w="5000" w:type="pct"/>
                <w:tcBorders>
                  <w:bottom w:val="single" w:sz="12" w:space="0" w:color="000000" w:themeColor="text1"/>
                </w:tcBorders>
                <w:vAlign w:val="center"/>
              </w:tcPr>
              <w:p w:rsidR="008A3B8E" w:rsidRDefault="008A3B8E">
                <w:pPr>
                  <w:pStyle w:val="NoSpacing"/>
                  <w:jc w:val="center"/>
                </w:pPr>
              </w:p>
            </w:tc>
          </w:tr>
          <w:tr w:rsidR="008A3B8E" w:rsidTr="008A3B8E">
            <w:trPr>
              <w:trHeight w:val="360"/>
              <w:jc w:val="center"/>
            </w:trPr>
            <w:tc>
              <w:tcPr>
                <w:tcW w:w="5000" w:type="pct"/>
                <w:tcBorders>
                  <w:top w:val="single" w:sz="12" w:space="0" w:color="000000" w:themeColor="text1"/>
                  <w:bottom w:val="single" w:sz="12" w:space="0" w:color="000000" w:themeColor="text1"/>
                </w:tcBorders>
                <w:vAlign w:val="center"/>
              </w:tcPr>
              <w:p w:rsidR="008A3B8E" w:rsidRDefault="008A3B8E" w:rsidP="008A3B8E">
                <w:pPr>
                  <w:jc w:val="center"/>
                  <w:rPr>
                    <w:b/>
                    <w:color w:val="000000" w:themeColor="text1"/>
                    <w:sz w:val="28"/>
                    <w:szCs w:val="28"/>
                  </w:rPr>
                </w:pPr>
              </w:p>
              <w:p w:rsidR="008A3B8E" w:rsidRPr="005C4563" w:rsidRDefault="00012FBC" w:rsidP="008A3B8E">
                <w:pPr>
                  <w:jc w:val="center"/>
                  <w:rPr>
                    <w:b/>
                    <w:color w:val="000000" w:themeColor="text1"/>
                    <w:sz w:val="28"/>
                    <w:szCs w:val="28"/>
                  </w:rPr>
                </w:pPr>
                <w:r>
                  <w:rPr>
                    <w:b/>
                    <w:color w:val="000000" w:themeColor="text1"/>
                    <w:sz w:val="28"/>
                    <w:szCs w:val="28"/>
                  </w:rPr>
                  <w:t>Firma İsmi</w:t>
                </w:r>
              </w:p>
              <w:p w:rsidR="008A3B8E" w:rsidRDefault="00012FBC" w:rsidP="008A3B8E">
                <w:pPr>
                  <w:jc w:val="center"/>
                  <w:rPr>
                    <w:color w:val="000000" w:themeColor="text1"/>
                  </w:rPr>
                </w:pPr>
                <w:r>
                  <w:rPr>
                    <w:color w:val="000000" w:themeColor="text1"/>
                  </w:rPr>
                  <w:t>Adres Satırı</w:t>
                </w:r>
                <w:r w:rsidR="008A3B8E">
                  <w:rPr>
                    <w:color w:val="000000" w:themeColor="text1"/>
                  </w:rPr>
                  <w:t xml:space="preserve"> 1</w:t>
                </w:r>
              </w:p>
              <w:p w:rsidR="008A3B8E" w:rsidRPr="005C4563" w:rsidRDefault="00012FBC" w:rsidP="008A3B8E">
                <w:pPr>
                  <w:jc w:val="center"/>
                  <w:rPr>
                    <w:color w:val="000000" w:themeColor="text1"/>
                    <w:sz w:val="24"/>
                  </w:rPr>
                </w:pPr>
                <w:r>
                  <w:rPr>
                    <w:color w:val="000000" w:themeColor="text1"/>
                  </w:rPr>
                  <w:t>Adres Satırı</w:t>
                </w:r>
                <w:r w:rsidR="008A3B8E">
                  <w:rPr>
                    <w:color w:val="000000" w:themeColor="text1"/>
                  </w:rPr>
                  <w:t xml:space="preserve"> 2</w:t>
                </w:r>
              </w:p>
              <w:p w:rsidR="008A3B8E" w:rsidRPr="005C4563" w:rsidRDefault="008A3B8E" w:rsidP="008A3B8E">
                <w:pPr>
                  <w:jc w:val="center"/>
                  <w:rPr>
                    <w:color w:val="000000" w:themeColor="text1"/>
                  </w:rPr>
                </w:pPr>
                <w:r>
                  <w:rPr>
                    <w:color w:val="000000" w:themeColor="text1"/>
                  </w:rPr>
                  <w:t>Tele</w:t>
                </w:r>
                <w:r w:rsidR="00012FBC">
                  <w:rPr>
                    <w:color w:val="000000" w:themeColor="text1"/>
                  </w:rPr>
                  <w:t>f</w:t>
                </w:r>
                <w:r>
                  <w:rPr>
                    <w:color w:val="000000" w:themeColor="text1"/>
                  </w:rPr>
                  <w:t>on Num</w:t>
                </w:r>
                <w:r w:rsidR="00012FBC">
                  <w:rPr>
                    <w:color w:val="000000" w:themeColor="text1"/>
                  </w:rPr>
                  <w:t>arası</w:t>
                </w:r>
              </w:p>
              <w:p w:rsidR="008A3B8E" w:rsidRPr="005C4563" w:rsidRDefault="008A3B8E" w:rsidP="008A3B8E">
                <w:pPr>
                  <w:jc w:val="center"/>
                  <w:rPr>
                    <w:color w:val="000000" w:themeColor="text1"/>
                  </w:rPr>
                </w:pPr>
                <w:r w:rsidRPr="005C4563">
                  <w:rPr>
                    <w:color w:val="000000" w:themeColor="text1"/>
                  </w:rPr>
                  <w:t>Fa</w:t>
                </w:r>
                <w:r w:rsidR="00012FBC">
                  <w:rPr>
                    <w:color w:val="000000" w:themeColor="text1"/>
                  </w:rPr>
                  <w:t>ks</w:t>
                </w:r>
                <w:r>
                  <w:rPr>
                    <w:color w:val="000000" w:themeColor="text1"/>
                  </w:rPr>
                  <w:t xml:space="preserve"> Num</w:t>
                </w:r>
                <w:r w:rsidR="00012FBC">
                  <w:rPr>
                    <w:color w:val="000000" w:themeColor="text1"/>
                  </w:rPr>
                  <w:t>arası</w:t>
                </w:r>
              </w:p>
              <w:p w:rsidR="008A3B8E" w:rsidRPr="005C4563" w:rsidRDefault="008A3B8E" w:rsidP="008A3B8E">
                <w:pPr>
                  <w:jc w:val="center"/>
                  <w:rPr>
                    <w:color w:val="000000" w:themeColor="text1"/>
                  </w:rPr>
                </w:pPr>
                <w:r w:rsidRPr="005C4563">
                  <w:rPr>
                    <w:color w:val="000000" w:themeColor="text1"/>
                  </w:rPr>
                  <w:t>E-Mail</w:t>
                </w:r>
              </w:p>
              <w:p w:rsidR="008A3B8E" w:rsidRDefault="008A3B8E">
                <w:pPr>
                  <w:pStyle w:val="NoSpacing"/>
                  <w:jc w:val="center"/>
                  <w:rPr>
                    <w:b/>
                    <w:bCs/>
                  </w:rPr>
                </w:pPr>
              </w:p>
            </w:tc>
          </w:tr>
          <w:tr w:rsidR="008A3B8E" w:rsidTr="008A3B8E">
            <w:trPr>
              <w:trHeight w:val="360"/>
              <w:jc w:val="center"/>
            </w:trPr>
            <w:tc>
              <w:tcPr>
                <w:tcW w:w="5000" w:type="pct"/>
                <w:tcBorders>
                  <w:top w:val="single" w:sz="12" w:space="0" w:color="000000" w:themeColor="text1"/>
                </w:tcBorders>
                <w:vAlign w:val="center"/>
              </w:tcPr>
              <w:p w:rsidR="008A3B8E" w:rsidRDefault="008A3B8E">
                <w:pPr>
                  <w:pStyle w:val="NoSpacing"/>
                  <w:jc w:val="center"/>
                  <w:rPr>
                    <w:b/>
                    <w:bCs/>
                  </w:rPr>
                </w:pPr>
              </w:p>
            </w:tc>
          </w:tr>
        </w:tbl>
        <w:p w:rsidR="00AE2CB4" w:rsidRPr="005C4563" w:rsidRDefault="00F51EA5" w:rsidP="003A46B2">
          <w:pPr>
            <w:rPr>
              <w:b/>
              <w:color w:val="000000" w:themeColor="text1"/>
              <w:sz w:val="72"/>
              <w:szCs w:val="72"/>
            </w:rPr>
          </w:pPr>
        </w:p>
      </w:sdtContent>
    </w:sdt>
    <w:p w:rsidR="0044327D" w:rsidRDefault="0044327D" w:rsidP="00C056EB">
      <w:pPr>
        <w:pStyle w:val="TOC1"/>
        <w:jc w:val="both"/>
        <w:rPr>
          <w:noProof/>
        </w:rPr>
        <w:sectPr w:rsidR="0044327D" w:rsidSect="008A3B8E">
          <w:footerReference w:type="default" r:id="rId11"/>
          <w:pgSz w:w="11906" w:h="16838"/>
          <w:pgMar w:top="1417" w:right="1417" w:bottom="1417" w:left="1417" w:header="708" w:footer="708" w:gutter="0"/>
          <w:pgNumType w:start="1"/>
          <w:cols w:space="708"/>
          <w:titlePg/>
          <w:docGrid w:linePitch="360"/>
        </w:sectPr>
      </w:pPr>
    </w:p>
    <w:sdt>
      <w:sdtPr>
        <w:rPr>
          <w:rFonts w:asciiTheme="minorHAnsi" w:eastAsiaTheme="minorHAnsi" w:hAnsiTheme="minorHAnsi" w:cstheme="minorBidi"/>
          <w:b w:val="0"/>
          <w:bCs w:val="0"/>
          <w:color w:val="auto"/>
          <w:sz w:val="22"/>
          <w:szCs w:val="22"/>
        </w:rPr>
        <w:id w:val="15780033"/>
        <w:docPartObj>
          <w:docPartGallery w:val="Table of Contents"/>
          <w:docPartUnique/>
        </w:docPartObj>
      </w:sdtPr>
      <w:sdtEndPr>
        <w:rPr>
          <w:rFonts w:eastAsiaTheme="minorEastAsia"/>
        </w:rPr>
      </w:sdtEndPr>
      <w:sdtContent>
        <w:p w:rsidR="00DD25CD" w:rsidRDefault="002D4CCB">
          <w:pPr>
            <w:pStyle w:val="TOCHeading"/>
          </w:pPr>
          <w:r>
            <w:t>İçerik</w:t>
          </w:r>
        </w:p>
        <w:p w:rsidR="00153953" w:rsidRDefault="00F51EA5">
          <w:pPr>
            <w:pStyle w:val="TOC1"/>
            <w:rPr>
              <w:noProof/>
              <w:sz w:val="22"/>
            </w:rPr>
          </w:pPr>
          <w:r w:rsidRPr="00F51EA5">
            <w:fldChar w:fldCharType="begin"/>
          </w:r>
          <w:r w:rsidR="00DD25CD">
            <w:instrText xml:space="preserve"> TOC \o "1-3" \h \z \u </w:instrText>
          </w:r>
          <w:r w:rsidRPr="00F51EA5">
            <w:fldChar w:fldCharType="separate"/>
          </w:r>
          <w:hyperlink w:anchor="_Toc490122719" w:history="1">
            <w:r w:rsidR="00153953" w:rsidRPr="003F5270">
              <w:rPr>
                <w:rStyle w:val="Hyperlink"/>
                <w:noProof/>
                <w:lang w:val="fr-FR"/>
              </w:rPr>
              <w:t>REVİZYON KAYITLARI</w:t>
            </w:r>
            <w:r w:rsidR="00153953">
              <w:rPr>
                <w:noProof/>
                <w:webHidden/>
              </w:rPr>
              <w:tab/>
            </w:r>
            <w:r>
              <w:rPr>
                <w:noProof/>
                <w:webHidden/>
              </w:rPr>
              <w:fldChar w:fldCharType="begin"/>
            </w:r>
            <w:r w:rsidR="00153953">
              <w:rPr>
                <w:noProof/>
                <w:webHidden/>
              </w:rPr>
              <w:instrText xml:space="preserve"> PAGEREF _Toc490122719 \h </w:instrText>
            </w:r>
            <w:r>
              <w:rPr>
                <w:noProof/>
                <w:webHidden/>
              </w:rPr>
            </w:r>
            <w:r>
              <w:rPr>
                <w:noProof/>
                <w:webHidden/>
              </w:rPr>
              <w:fldChar w:fldCharType="separate"/>
            </w:r>
            <w:r w:rsidR="00153953">
              <w:rPr>
                <w:noProof/>
                <w:webHidden/>
              </w:rPr>
              <w:t>iii</w:t>
            </w:r>
            <w:r>
              <w:rPr>
                <w:noProof/>
                <w:webHidden/>
              </w:rPr>
              <w:fldChar w:fldCharType="end"/>
            </w:r>
          </w:hyperlink>
        </w:p>
        <w:p w:rsidR="00153953" w:rsidRDefault="00F51EA5">
          <w:pPr>
            <w:pStyle w:val="TOC1"/>
            <w:rPr>
              <w:noProof/>
              <w:sz w:val="22"/>
            </w:rPr>
          </w:pPr>
          <w:hyperlink w:anchor="_Toc490122720" w:history="1">
            <w:r w:rsidR="00153953" w:rsidRPr="003F5270">
              <w:rPr>
                <w:rStyle w:val="Hyperlink"/>
                <w:noProof/>
                <w:lang w:val="fr-FR"/>
              </w:rPr>
              <w:t>ÖNSÖZ</w:t>
            </w:r>
            <w:r w:rsidR="00153953">
              <w:rPr>
                <w:noProof/>
                <w:webHidden/>
              </w:rPr>
              <w:tab/>
            </w:r>
            <w:r>
              <w:rPr>
                <w:noProof/>
                <w:webHidden/>
              </w:rPr>
              <w:fldChar w:fldCharType="begin"/>
            </w:r>
            <w:r w:rsidR="00153953">
              <w:rPr>
                <w:noProof/>
                <w:webHidden/>
              </w:rPr>
              <w:instrText xml:space="preserve"> PAGEREF _Toc490122720 \h </w:instrText>
            </w:r>
            <w:r>
              <w:rPr>
                <w:noProof/>
                <w:webHidden/>
              </w:rPr>
            </w:r>
            <w:r>
              <w:rPr>
                <w:noProof/>
                <w:webHidden/>
              </w:rPr>
              <w:fldChar w:fldCharType="separate"/>
            </w:r>
            <w:r w:rsidR="00153953">
              <w:rPr>
                <w:noProof/>
                <w:webHidden/>
              </w:rPr>
              <w:t>iv</w:t>
            </w:r>
            <w:r>
              <w:rPr>
                <w:noProof/>
                <w:webHidden/>
              </w:rPr>
              <w:fldChar w:fldCharType="end"/>
            </w:r>
          </w:hyperlink>
        </w:p>
        <w:p w:rsidR="00153953" w:rsidRDefault="00F51EA5">
          <w:pPr>
            <w:pStyle w:val="TOC1"/>
            <w:rPr>
              <w:noProof/>
              <w:sz w:val="22"/>
            </w:rPr>
          </w:pPr>
          <w:hyperlink w:anchor="_Toc490122721" w:history="1">
            <w:r w:rsidR="00153953" w:rsidRPr="003F5270">
              <w:rPr>
                <w:rStyle w:val="Hyperlink"/>
                <w:noProof/>
                <w:lang w:val="fr-FR"/>
              </w:rPr>
              <w:t>GİRİŞ</w:t>
            </w:r>
            <w:r w:rsidR="00153953">
              <w:rPr>
                <w:noProof/>
                <w:webHidden/>
              </w:rPr>
              <w:tab/>
            </w:r>
            <w:r>
              <w:rPr>
                <w:noProof/>
                <w:webHidden/>
              </w:rPr>
              <w:fldChar w:fldCharType="begin"/>
            </w:r>
            <w:r w:rsidR="00153953">
              <w:rPr>
                <w:noProof/>
                <w:webHidden/>
              </w:rPr>
              <w:instrText xml:space="preserve"> PAGEREF _Toc490122721 \h </w:instrText>
            </w:r>
            <w:r>
              <w:rPr>
                <w:noProof/>
                <w:webHidden/>
              </w:rPr>
            </w:r>
            <w:r>
              <w:rPr>
                <w:noProof/>
                <w:webHidden/>
              </w:rPr>
              <w:fldChar w:fldCharType="separate"/>
            </w:r>
            <w:r w:rsidR="00153953">
              <w:rPr>
                <w:noProof/>
                <w:webHidden/>
              </w:rPr>
              <w:t>v</w:t>
            </w:r>
            <w:r>
              <w:rPr>
                <w:noProof/>
                <w:webHidden/>
              </w:rPr>
              <w:fldChar w:fldCharType="end"/>
            </w:r>
          </w:hyperlink>
        </w:p>
        <w:p w:rsidR="00153953" w:rsidRDefault="00F51EA5">
          <w:pPr>
            <w:pStyle w:val="TOC1"/>
            <w:rPr>
              <w:noProof/>
              <w:sz w:val="22"/>
            </w:rPr>
          </w:pPr>
          <w:hyperlink w:anchor="_Toc490122722" w:history="1">
            <w:r w:rsidR="00153953" w:rsidRPr="003F5270">
              <w:rPr>
                <w:rStyle w:val="Hyperlink"/>
                <w:noProof/>
                <w:lang w:val="fr-FR"/>
              </w:rPr>
              <w:t>GEMİ ÖZELLİKLERİ</w:t>
            </w:r>
            <w:r w:rsidR="00153953">
              <w:rPr>
                <w:noProof/>
                <w:webHidden/>
              </w:rPr>
              <w:tab/>
            </w:r>
            <w:r>
              <w:rPr>
                <w:noProof/>
                <w:webHidden/>
              </w:rPr>
              <w:fldChar w:fldCharType="begin"/>
            </w:r>
            <w:r w:rsidR="00153953">
              <w:rPr>
                <w:noProof/>
                <w:webHidden/>
              </w:rPr>
              <w:instrText xml:space="preserve"> PAGEREF _Toc490122722 \h </w:instrText>
            </w:r>
            <w:r>
              <w:rPr>
                <w:noProof/>
                <w:webHidden/>
              </w:rPr>
            </w:r>
            <w:r>
              <w:rPr>
                <w:noProof/>
                <w:webHidden/>
              </w:rPr>
              <w:fldChar w:fldCharType="separate"/>
            </w:r>
            <w:r w:rsidR="00153953">
              <w:rPr>
                <w:noProof/>
                <w:webHidden/>
              </w:rPr>
              <w:t>vi</w:t>
            </w:r>
            <w:r>
              <w:rPr>
                <w:noProof/>
                <w:webHidden/>
              </w:rPr>
              <w:fldChar w:fldCharType="end"/>
            </w:r>
          </w:hyperlink>
        </w:p>
        <w:p w:rsidR="00153953" w:rsidRDefault="00F51EA5">
          <w:pPr>
            <w:pStyle w:val="TOC1"/>
            <w:rPr>
              <w:noProof/>
              <w:sz w:val="22"/>
            </w:rPr>
          </w:pPr>
          <w:hyperlink w:anchor="_Toc490122723" w:history="1">
            <w:r w:rsidR="00153953" w:rsidRPr="003F5270">
              <w:rPr>
                <w:rStyle w:val="Hyperlink"/>
                <w:noProof/>
              </w:rPr>
              <w:t>BÖLÜM 1 - AMAÇ</w:t>
            </w:r>
            <w:r w:rsidR="00153953">
              <w:rPr>
                <w:noProof/>
                <w:webHidden/>
              </w:rPr>
              <w:tab/>
            </w:r>
            <w:r>
              <w:rPr>
                <w:noProof/>
                <w:webHidden/>
              </w:rPr>
              <w:fldChar w:fldCharType="begin"/>
            </w:r>
            <w:r w:rsidR="00153953">
              <w:rPr>
                <w:noProof/>
                <w:webHidden/>
              </w:rPr>
              <w:instrText xml:space="preserve"> PAGEREF _Toc490122723 \h </w:instrText>
            </w:r>
            <w:r>
              <w:rPr>
                <w:noProof/>
                <w:webHidden/>
              </w:rPr>
            </w:r>
            <w:r>
              <w:rPr>
                <w:noProof/>
                <w:webHidden/>
              </w:rPr>
              <w:fldChar w:fldCharType="separate"/>
            </w:r>
            <w:r w:rsidR="00153953">
              <w:rPr>
                <w:noProof/>
                <w:webHidden/>
              </w:rPr>
              <w:t>1</w:t>
            </w:r>
            <w:r>
              <w:rPr>
                <w:noProof/>
                <w:webHidden/>
              </w:rPr>
              <w:fldChar w:fldCharType="end"/>
            </w:r>
          </w:hyperlink>
        </w:p>
        <w:p w:rsidR="00153953" w:rsidRDefault="00F51EA5">
          <w:pPr>
            <w:pStyle w:val="TOC1"/>
            <w:rPr>
              <w:noProof/>
              <w:sz w:val="22"/>
            </w:rPr>
          </w:pPr>
          <w:hyperlink w:anchor="_Toc490122724" w:history="1">
            <w:r w:rsidR="00153953" w:rsidRPr="003F5270">
              <w:rPr>
                <w:rStyle w:val="Hyperlink"/>
                <w:noProof/>
              </w:rPr>
              <w:t>BÖLÜM 2 - BALAST SİSTEMİNE AİT PLANLAR/RESİMLER</w:t>
            </w:r>
            <w:r w:rsidR="00153953">
              <w:rPr>
                <w:noProof/>
                <w:webHidden/>
              </w:rPr>
              <w:tab/>
            </w:r>
            <w:r>
              <w:rPr>
                <w:noProof/>
                <w:webHidden/>
              </w:rPr>
              <w:fldChar w:fldCharType="begin"/>
            </w:r>
            <w:r w:rsidR="00153953">
              <w:rPr>
                <w:noProof/>
                <w:webHidden/>
              </w:rPr>
              <w:instrText xml:space="preserve"> PAGEREF _Toc490122724 \h </w:instrText>
            </w:r>
            <w:r>
              <w:rPr>
                <w:noProof/>
                <w:webHidden/>
              </w:rPr>
            </w:r>
            <w:r>
              <w:rPr>
                <w:noProof/>
                <w:webHidden/>
              </w:rPr>
              <w:fldChar w:fldCharType="separate"/>
            </w:r>
            <w:r w:rsidR="00153953">
              <w:rPr>
                <w:noProof/>
                <w:webHidden/>
              </w:rPr>
              <w:t>3</w:t>
            </w:r>
            <w:r>
              <w:rPr>
                <w:noProof/>
                <w:webHidden/>
              </w:rPr>
              <w:fldChar w:fldCharType="end"/>
            </w:r>
          </w:hyperlink>
        </w:p>
        <w:p w:rsidR="00153953" w:rsidRDefault="00F51EA5">
          <w:pPr>
            <w:pStyle w:val="TOC1"/>
            <w:rPr>
              <w:noProof/>
              <w:sz w:val="22"/>
            </w:rPr>
          </w:pPr>
          <w:hyperlink w:anchor="_Toc490122725" w:history="1">
            <w:r w:rsidR="00153953" w:rsidRPr="003F5270">
              <w:rPr>
                <w:rStyle w:val="Hyperlink"/>
                <w:noProof/>
              </w:rPr>
              <w:t>BÖLÜM 3 – BALAST SİSTEMİNİN TANIMI</w:t>
            </w:r>
            <w:r w:rsidR="00153953">
              <w:rPr>
                <w:noProof/>
                <w:webHidden/>
              </w:rPr>
              <w:tab/>
            </w:r>
            <w:r>
              <w:rPr>
                <w:noProof/>
                <w:webHidden/>
              </w:rPr>
              <w:fldChar w:fldCharType="begin"/>
            </w:r>
            <w:r w:rsidR="00153953">
              <w:rPr>
                <w:noProof/>
                <w:webHidden/>
              </w:rPr>
              <w:instrText xml:space="preserve"> PAGEREF _Toc490122725 \h </w:instrText>
            </w:r>
            <w:r>
              <w:rPr>
                <w:noProof/>
                <w:webHidden/>
              </w:rPr>
            </w:r>
            <w:r>
              <w:rPr>
                <w:noProof/>
                <w:webHidden/>
              </w:rPr>
              <w:fldChar w:fldCharType="separate"/>
            </w:r>
            <w:r w:rsidR="00153953">
              <w:rPr>
                <w:noProof/>
                <w:webHidden/>
              </w:rPr>
              <w:t>4</w:t>
            </w:r>
            <w:r>
              <w:rPr>
                <w:noProof/>
                <w:webHidden/>
              </w:rPr>
              <w:fldChar w:fldCharType="end"/>
            </w:r>
          </w:hyperlink>
        </w:p>
        <w:p w:rsidR="00153953" w:rsidRDefault="00F51EA5">
          <w:pPr>
            <w:pStyle w:val="TOC1"/>
            <w:rPr>
              <w:noProof/>
              <w:sz w:val="22"/>
            </w:rPr>
          </w:pPr>
          <w:hyperlink w:anchor="_Toc490122726" w:history="1">
            <w:r w:rsidR="00153953" w:rsidRPr="003F5270">
              <w:rPr>
                <w:rStyle w:val="Hyperlink"/>
                <w:noProof/>
              </w:rPr>
              <w:t>BÖLÜM 4 - BALAST SUYU ÖRNEKLEME NOKTALARI</w:t>
            </w:r>
            <w:r w:rsidR="00153953">
              <w:rPr>
                <w:noProof/>
                <w:webHidden/>
              </w:rPr>
              <w:tab/>
            </w:r>
            <w:r>
              <w:rPr>
                <w:noProof/>
                <w:webHidden/>
              </w:rPr>
              <w:fldChar w:fldCharType="begin"/>
            </w:r>
            <w:r w:rsidR="00153953">
              <w:rPr>
                <w:noProof/>
                <w:webHidden/>
              </w:rPr>
              <w:instrText xml:space="preserve"> PAGEREF _Toc490122726 \h </w:instrText>
            </w:r>
            <w:r>
              <w:rPr>
                <w:noProof/>
                <w:webHidden/>
              </w:rPr>
            </w:r>
            <w:r>
              <w:rPr>
                <w:noProof/>
                <w:webHidden/>
              </w:rPr>
              <w:fldChar w:fldCharType="separate"/>
            </w:r>
            <w:r w:rsidR="00153953">
              <w:rPr>
                <w:noProof/>
                <w:webHidden/>
              </w:rPr>
              <w:t>6</w:t>
            </w:r>
            <w:r>
              <w:rPr>
                <w:noProof/>
                <w:webHidden/>
              </w:rPr>
              <w:fldChar w:fldCharType="end"/>
            </w:r>
          </w:hyperlink>
        </w:p>
        <w:p w:rsidR="00153953" w:rsidRDefault="00F51EA5">
          <w:pPr>
            <w:pStyle w:val="TOC1"/>
            <w:rPr>
              <w:noProof/>
              <w:sz w:val="22"/>
            </w:rPr>
          </w:pPr>
          <w:hyperlink w:anchor="_Toc490122727" w:history="1">
            <w:r w:rsidR="00153953" w:rsidRPr="003F5270">
              <w:rPr>
                <w:rStyle w:val="Hyperlink"/>
                <w:noProof/>
              </w:rPr>
              <w:t>BÖLÜM 5 - BALAST SUYU YÖNETiMi SiSTEMiNiN OPERASYONLARI</w:t>
            </w:r>
            <w:r w:rsidR="00153953">
              <w:rPr>
                <w:noProof/>
                <w:webHidden/>
              </w:rPr>
              <w:tab/>
            </w:r>
            <w:r>
              <w:rPr>
                <w:noProof/>
                <w:webHidden/>
              </w:rPr>
              <w:fldChar w:fldCharType="begin"/>
            </w:r>
            <w:r w:rsidR="00153953">
              <w:rPr>
                <w:noProof/>
                <w:webHidden/>
              </w:rPr>
              <w:instrText xml:space="preserve"> PAGEREF _Toc490122727 \h </w:instrText>
            </w:r>
            <w:r>
              <w:rPr>
                <w:noProof/>
                <w:webHidden/>
              </w:rPr>
            </w:r>
            <w:r>
              <w:rPr>
                <w:noProof/>
                <w:webHidden/>
              </w:rPr>
              <w:fldChar w:fldCharType="separate"/>
            </w:r>
            <w:r w:rsidR="00153953">
              <w:rPr>
                <w:noProof/>
                <w:webHidden/>
              </w:rPr>
              <w:t>7</w:t>
            </w:r>
            <w:r>
              <w:rPr>
                <w:noProof/>
                <w:webHidden/>
              </w:rPr>
              <w:fldChar w:fldCharType="end"/>
            </w:r>
          </w:hyperlink>
        </w:p>
        <w:p w:rsidR="00153953" w:rsidRDefault="00F51EA5">
          <w:pPr>
            <w:pStyle w:val="TOC2"/>
            <w:tabs>
              <w:tab w:val="right" w:leader="dot" w:pos="9062"/>
            </w:tabs>
            <w:rPr>
              <w:noProof/>
            </w:rPr>
          </w:pPr>
          <w:hyperlink w:anchor="_Toc490122728" w:history="1">
            <w:r w:rsidR="00153953" w:rsidRPr="003F5270">
              <w:rPr>
                <w:rStyle w:val="Hyperlink"/>
                <w:noProof/>
                <w:lang w:val="en-GB"/>
              </w:rPr>
              <w:t>5.1 Önleyici uygulamalar</w:t>
            </w:r>
            <w:r w:rsidR="00153953">
              <w:rPr>
                <w:noProof/>
                <w:webHidden/>
              </w:rPr>
              <w:tab/>
            </w:r>
            <w:r>
              <w:rPr>
                <w:noProof/>
                <w:webHidden/>
              </w:rPr>
              <w:fldChar w:fldCharType="begin"/>
            </w:r>
            <w:r w:rsidR="00153953">
              <w:rPr>
                <w:noProof/>
                <w:webHidden/>
              </w:rPr>
              <w:instrText xml:space="preserve"> PAGEREF _Toc490122728 \h </w:instrText>
            </w:r>
            <w:r>
              <w:rPr>
                <w:noProof/>
                <w:webHidden/>
              </w:rPr>
            </w:r>
            <w:r>
              <w:rPr>
                <w:noProof/>
                <w:webHidden/>
              </w:rPr>
              <w:fldChar w:fldCharType="separate"/>
            </w:r>
            <w:r w:rsidR="00153953">
              <w:rPr>
                <w:noProof/>
                <w:webHidden/>
              </w:rPr>
              <w:t>7</w:t>
            </w:r>
            <w:r>
              <w:rPr>
                <w:noProof/>
                <w:webHidden/>
              </w:rPr>
              <w:fldChar w:fldCharType="end"/>
            </w:r>
          </w:hyperlink>
        </w:p>
        <w:p w:rsidR="00153953" w:rsidRDefault="00F51EA5">
          <w:pPr>
            <w:pStyle w:val="TOC3"/>
            <w:tabs>
              <w:tab w:val="right" w:leader="dot" w:pos="9062"/>
            </w:tabs>
            <w:rPr>
              <w:noProof/>
            </w:rPr>
          </w:pPr>
          <w:hyperlink w:anchor="_Toc490122729" w:history="1">
            <w:r w:rsidR="00153953" w:rsidRPr="003F5270">
              <w:rPr>
                <w:rStyle w:val="Hyperlink"/>
                <w:noProof/>
              </w:rPr>
              <w:t>5.1.1 Zararlı organizmaların, patojenlerin ve tortularının alınmasının en aza indirilmesi</w:t>
            </w:r>
            <w:r w:rsidR="00153953">
              <w:rPr>
                <w:noProof/>
                <w:webHidden/>
              </w:rPr>
              <w:tab/>
            </w:r>
            <w:r>
              <w:rPr>
                <w:noProof/>
                <w:webHidden/>
              </w:rPr>
              <w:fldChar w:fldCharType="begin"/>
            </w:r>
            <w:r w:rsidR="00153953">
              <w:rPr>
                <w:noProof/>
                <w:webHidden/>
              </w:rPr>
              <w:instrText xml:space="preserve"> PAGEREF _Toc490122729 \h </w:instrText>
            </w:r>
            <w:r>
              <w:rPr>
                <w:noProof/>
                <w:webHidden/>
              </w:rPr>
            </w:r>
            <w:r>
              <w:rPr>
                <w:noProof/>
                <w:webHidden/>
              </w:rPr>
              <w:fldChar w:fldCharType="separate"/>
            </w:r>
            <w:r w:rsidR="00153953">
              <w:rPr>
                <w:noProof/>
                <w:webHidden/>
              </w:rPr>
              <w:t>7</w:t>
            </w:r>
            <w:r>
              <w:rPr>
                <w:noProof/>
                <w:webHidden/>
              </w:rPr>
              <w:fldChar w:fldCharType="end"/>
            </w:r>
          </w:hyperlink>
        </w:p>
        <w:p w:rsidR="00153953" w:rsidRDefault="00F51EA5">
          <w:pPr>
            <w:pStyle w:val="TOC3"/>
            <w:tabs>
              <w:tab w:val="right" w:leader="dot" w:pos="9062"/>
            </w:tabs>
            <w:rPr>
              <w:noProof/>
            </w:rPr>
          </w:pPr>
          <w:hyperlink w:anchor="_Toc490122730" w:history="1">
            <w:r w:rsidR="00153953" w:rsidRPr="003F5270">
              <w:rPr>
                <w:rStyle w:val="Hyperlink"/>
                <w:noProof/>
              </w:rPr>
              <w:t>5.1.2 Balast tortusunun zamanında atılması</w:t>
            </w:r>
            <w:r w:rsidR="00153953">
              <w:rPr>
                <w:noProof/>
                <w:webHidden/>
              </w:rPr>
              <w:tab/>
            </w:r>
            <w:r>
              <w:rPr>
                <w:noProof/>
                <w:webHidden/>
              </w:rPr>
              <w:fldChar w:fldCharType="begin"/>
            </w:r>
            <w:r w:rsidR="00153953">
              <w:rPr>
                <w:noProof/>
                <w:webHidden/>
              </w:rPr>
              <w:instrText xml:space="preserve"> PAGEREF _Toc490122730 \h </w:instrText>
            </w:r>
            <w:r>
              <w:rPr>
                <w:noProof/>
                <w:webHidden/>
              </w:rPr>
            </w:r>
            <w:r>
              <w:rPr>
                <w:noProof/>
                <w:webHidden/>
              </w:rPr>
              <w:fldChar w:fldCharType="separate"/>
            </w:r>
            <w:r w:rsidR="00153953">
              <w:rPr>
                <w:noProof/>
                <w:webHidden/>
              </w:rPr>
              <w:t>7</w:t>
            </w:r>
            <w:r>
              <w:rPr>
                <w:noProof/>
                <w:webHidden/>
              </w:rPr>
              <w:fldChar w:fldCharType="end"/>
            </w:r>
          </w:hyperlink>
        </w:p>
        <w:p w:rsidR="00153953" w:rsidRDefault="00F51EA5">
          <w:pPr>
            <w:pStyle w:val="TOC3"/>
            <w:tabs>
              <w:tab w:val="right" w:leader="dot" w:pos="9062"/>
            </w:tabs>
            <w:rPr>
              <w:noProof/>
            </w:rPr>
          </w:pPr>
          <w:hyperlink w:anchor="_Toc490122731" w:history="1">
            <w:r w:rsidR="00153953" w:rsidRPr="003F5270">
              <w:rPr>
                <w:rStyle w:val="Hyperlink"/>
                <w:noProof/>
              </w:rPr>
              <w:t>5.1.3 Balast suyunun gereksiz atımının engellenmesi</w:t>
            </w:r>
            <w:r w:rsidR="00153953">
              <w:rPr>
                <w:noProof/>
                <w:webHidden/>
              </w:rPr>
              <w:tab/>
            </w:r>
            <w:r>
              <w:rPr>
                <w:noProof/>
                <w:webHidden/>
              </w:rPr>
              <w:fldChar w:fldCharType="begin"/>
            </w:r>
            <w:r w:rsidR="00153953">
              <w:rPr>
                <w:noProof/>
                <w:webHidden/>
              </w:rPr>
              <w:instrText xml:space="preserve"> PAGEREF _Toc490122731 \h </w:instrText>
            </w:r>
            <w:r>
              <w:rPr>
                <w:noProof/>
                <w:webHidden/>
              </w:rPr>
            </w:r>
            <w:r>
              <w:rPr>
                <w:noProof/>
                <w:webHidden/>
              </w:rPr>
              <w:fldChar w:fldCharType="separate"/>
            </w:r>
            <w:r w:rsidR="00153953">
              <w:rPr>
                <w:noProof/>
                <w:webHidden/>
              </w:rPr>
              <w:t>7</w:t>
            </w:r>
            <w:r>
              <w:rPr>
                <w:noProof/>
                <w:webHidden/>
              </w:rPr>
              <w:fldChar w:fldCharType="end"/>
            </w:r>
          </w:hyperlink>
        </w:p>
        <w:p w:rsidR="00153953" w:rsidRDefault="00F51EA5">
          <w:pPr>
            <w:pStyle w:val="TOC2"/>
            <w:tabs>
              <w:tab w:val="right" w:leader="dot" w:pos="9062"/>
            </w:tabs>
            <w:rPr>
              <w:noProof/>
            </w:rPr>
          </w:pPr>
          <w:hyperlink w:anchor="_Toc490122732" w:history="1">
            <w:r w:rsidR="00153953" w:rsidRPr="003F5270">
              <w:rPr>
                <w:rStyle w:val="Hyperlink"/>
                <w:noProof/>
                <w:lang w:val="en-GB"/>
              </w:rPr>
              <w:t>5.2 Balast suyu yönetim seçenekleri</w:t>
            </w:r>
            <w:r w:rsidR="00153953">
              <w:rPr>
                <w:noProof/>
                <w:webHidden/>
              </w:rPr>
              <w:tab/>
            </w:r>
            <w:r>
              <w:rPr>
                <w:noProof/>
                <w:webHidden/>
              </w:rPr>
              <w:fldChar w:fldCharType="begin"/>
            </w:r>
            <w:r w:rsidR="00153953">
              <w:rPr>
                <w:noProof/>
                <w:webHidden/>
              </w:rPr>
              <w:instrText xml:space="preserve"> PAGEREF _Toc490122732 \h </w:instrText>
            </w:r>
            <w:r>
              <w:rPr>
                <w:noProof/>
                <w:webHidden/>
              </w:rPr>
            </w:r>
            <w:r>
              <w:rPr>
                <w:noProof/>
                <w:webHidden/>
              </w:rPr>
              <w:fldChar w:fldCharType="separate"/>
            </w:r>
            <w:r w:rsidR="00153953">
              <w:rPr>
                <w:noProof/>
                <w:webHidden/>
              </w:rPr>
              <w:t>7</w:t>
            </w:r>
            <w:r>
              <w:rPr>
                <w:noProof/>
                <w:webHidden/>
              </w:rPr>
              <w:fldChar w:fldCharType="end"/>
            </w:r>
          </w:hyperlink>
        </w:p>
        <w:p w:rsidR="00153953" w:rsidRDefault="00F51EA5">
          <w:pPr>
            <w:pStyle w:val="TOC3"/>
            <w:tabs>
              <w:tab w:val="right" w:leader="dot" w:pos="9062"/>
            </w:tabs>
            <w:rPr>
              <w:noProof/>
            </w:rPr>
          </w:pPr>
          <w:hyperlink w:anchor="_Toc490122733" w:history="1">
            <w:r w:rsidR="00153953" w:rsidRPr="003F5270">
              <w:rPr>
                <w:rStyle w:val="Hyperlink"/>
                <w:noProof/>
                <w:lang w:val="en-GB"/>
              </w:rPr>
              <w:t>5.2.1 Balast suyu değişimi</w:t>
            </w:r>
            <w:r w:rsidR="00153953">
              <w:rPr>
                <w:noProof/>
                <w:webHidden/>
              </w:rPr>
              <w:tab/>
            </w:r>
            <w:r>
              <w:rPr>
                <w:noProof/>
                <w:webHidden/>
              </w:rPr>
              <w:fldChar w:fldCharType="begin"/>
            </w:r>
            <w:r w:rsidR="00153953">
              <w:rPr>
                <w:noProof/>
                <w:webHidden/>
              </w:rPr>
              <w:instrText xml:space="preserve"> PAGEREF _Toc490122733 \h </w:instrText>
            </w:r>
            <w:r>
              <w:rPr>
                <w:noProof/>
                <w:webHidden/>
              </w:rPr>
            </w:r>
            <w:r>
              <w:rPr>
                <w:noProof/>
                <w:webHidden/>
              </w:rPr>
              <w:fldChar w:fldCharType="separate"/>
            </w:r>
            <w:r w:rsidR="00153953">
              <w:rPr>
                <w:noProof/>
                <w:webHidden/>
              </w:rPr>
              <w:t>7</w:t>
            </w:r>
            <w:r>
              <w:rPr>
                <w:noProof/>
                <w:webHidden/>
              </w:rPr>
              <w:fldChar w:fldCharType="end"/>
            </w:r>
          </w:hyperlink>
        </w:p>
        <w:p w:rsidR="00153953" w:rsidRDefault="00F51EA5">
          <w:pPr>
            <w:pStyle w:val="TOC3"/>
            <w:tabs>
              <w:tab w:val="right" w:leader="dot" w:pos="9062"/>
            </w:tabs>
            <w:rPr>
              <w:noProof/>
            </w:rPr>
          </w:pPr>
          <w:hyperlink w:anchor="_Toc490122734" w:history="1">
            <w:r w:rsidR="00153953" w:rsidRPr="003F5270">
              <w:rPr>
                <w:rStyle w:val="Hyperlink"/>
                <w:noProof/>
                <w:lang w:val="en-GB"/>
              </w:rPr>
              <w:t>5.2.2. Balast suyunun basılmaması ya da minimum basılması</w:t>
            </w:r>
            <w:r w:rsidR="00153953">
              <w:rPr>
                <w:noProof/>
                <w:webHidden/>
              </w:rPr>
              <w:tab/>
            </w:r>
            <w:r>
              <w:rPr>
                <w:noProof/>
                <w:webHidden/>
              </w:rPr>
              <w:fldChar w:fldCharType="begin"/>
            </w:r>
            <w:r w:rsidR="00153953">
              <w:rPr>
                <w:noProof/>
                <w:webHidden/>
              </w:rPr>
              <w:instrText xml:space="preserve"> PAGEREF _Toc490122734 \h </w:instrText>
            </w:r>
            <w:r>
              <w:rPr>
                <w:noProof/>
                <w:webHidden/>
              </w:rPr>
            </w:r>
            <w:r>
              <w:rPr>
                <w:noProof/>
                <w:webHidden/>
              </w:rPr>
              <w:fldChar w:fldCharType="separate"/>
            </w:r>
            <w:r w:rsidR="00153953">
              <w:rPr>
                <w:noProof/>
                <w:webHidden/>
              </w:rPr>
              <w:t>8</w:t>
            </w:r>
            <w:r>
              <w:rPr>
                <w:noProof/>
                <w:webHidden/>
              </w:rPr>
              <w:fldChar w:fldCharType="end"/>
            </w:r>
          </w:hyperlink>
        </w:p>
        <w:p w:rsidR="00153953" w:rsidRDefault="00F51EA5">
          <w:pPr>
            <w:pStyle w:val="TOC3"/>
            <w:tabs>
              <w:tab w:val="right" w:leader="dot" w:pos="9062"/>
            </w:tabs>
            <w:rPr>
              <w:noProof/>
            </w:rPr>
          </w:pPr>
          <w:hyperlink w:anchor="_Toc490122735" w:history="1">
            <w:r w:rsidR="00153953" w:rsidRPr="003F5270">
              <w:rPr>
                <w:rStyle w:val="Hyperlink"/>
                <w:noProof/>
                <w:lang w:val="en-GB"/>
              </w:rPr>
              <w:t>5.2.3 Atık alım tesislerine boşaltma</w:t>
            </w:r>
            <w:r w:rsidR="00153953">
              <w:rPr>
                <w:noProof/>
                <w:webHidden/>
              </w:rPr>
              <w:tab/>
            </w:r>
            <w:r>
              <w:rPr>
                <w:noProof/>
                <w:webHidden/>
              </w:rPr>
              <w:fldChar w:fldCharType="begin"/>
            </w:r>
            <w:r w:rsidR="00153953">
              <w:rPr>
                <w:noProof/>
                <w:webHidden/>
              </w:rPr>
              <w:instrText xml:space="preserve"> PAGEREF _Toc490122735 \h </w:instrText>
            </w:r>
            <w:r>
              <w:rPr>
                <w:noProof/>
                <w:webHidden/>
              </w:rPr>
            </w:r>
            <w:r>
              <w:rPr>
                <w:noProof/>
                <w:webHidden/>
              </w:rPr>
              <w:fldChar w:fldCharType="separate"/>
            </w:r>
            <w:r w:rsidR="00153953">
              <w:rPr>
                <w:noProof/>
                <w:webHidden/>
              </w:rPr>
              <w:t>8</w:t>
            </w:r>
            <w:r>
              <w:rPr>
                <w:noProof/>
                <w:webHidden/>
              </w:rPr>
              <w:fldChar w:fldCharType="end"/>
            </w:r>
          </w:hyperlink>
        </w:p>
        <w:p w:rsidR="00153953" w:rsidRDefault="00F51EA5">
          <w:pPr>
            <w:pStyle w:val="TOC3"/>
            <w:tabs>
              <w:tab w:val="right" w:leader="dot" w:pos="9062"/>
            </w:tabs>
            <w:rPr>
              <w:noProof/>
            </w:rPr>
          </w:pPr>
          <w:hyperlink w:anchor="_Toc490122736" w:history="1">
            <w:r w:rsidR="00153953" w:rsidRPr="003F5270">
              <w:rPr>
                <w:rStyle w:val="Hyperlink"/>
                <w:noProof/>
                <w:lang w:val="en-GB"/>
              </w:rPr>
              <w:t>5.2.4 Ortaya çıkan yeni teknolojiler ve arıtmalar</w:t>
            </w:r>
            <w:r w:rsidR="00153953">
              <w:rPr>
                <w:noProof/>
                <w:webHidden/>
              </w:rPr>
              <w:tab/>
            </w:r>
            <w:r>
              <w:rPr>
                <w:noProof/>
                <w:webHidden/>
              </w:rPr>
              <w:fldChar w:fldCharType="begin"/>
            </w:r>
            <w:r w:rsidR="00153953">
              <w:rPr>
                <w:noProof/>
                <w:webHidden/>
              </w:rPr>
              <w:instrText xml:space="preserve"> PAGEREF _Toc490122736 \h </w:instrText>
            </w:r>
            <w:r>
              <w:rPr>
                <w:noProof/>
                <w:webHidden/>
              </w:rPr>
            </w:r>
            <w:r>
              <w:rPr>
                <w:noProof/>
                <w:webHidden/>
              </w:rPr>
              <w:fldChar w:fldCharType="separate"/>
            </w:r>
            <w:r w:rsidR="00153953">
              <w:rPr>
                <w:noProof/>
                <w:webHidden/>
              </w:rPr>
              <w:t>8</w:t>
            </w:r>
            <w:r>
              <w:rPr>
                <w:noProof/>
                <w:webHidden/>
              </w:rPr>
              <w:fldChar w:fldCharType="end"/>
            </w:r>
          </w:hyperlink>
        </w:p>
        <w:p w:rsidR="00153953" w:rsidRDefault="00F51EA5">
          <w:pPr>
            <w:pStyle w:val="TOC1"/>
            <w:rPr>
              <w:noProof/>
              <w:sz w:val="22"/>
            </w:rPr>
          </w:pPr>
          <w:hyperlink w:anchor="_Toc490122737" w:history="1">
            <w:r w:rsidR="00153953" w:rsidRPr="003F5270">
              <w:rPr>
                <w:rStyle w:val="Hyperlink"/>
                <w:noProof/>
              </w:rPr>
              <w:t>BÖLÜM 6 - GEMİ VE MÜRETTEBAT İÇİN GÜVENLİK PROSEDÜRLERİ</w:t>
            </w:r>
            <w:r w:rsidR="00153953">
              <w:rPr>
                <w:noProof/>
                <w:webHidden/>
              </w:rPr>
              <w:tab/>
            </w:r>
            <w:r>
              <w:rPr>
                <w:noProof/>
                <w:webHidden/>
              </w:rPr>
              <w:fldChar w:fldCharType="begin"/>
            </w:r>
            <w:r w:rsidR="00153953">
              <w:rPr>
                <w:noProof/>
                <w:webHidden/>
              </w:rPr>
              <w:instrText xml:space="preserve"> PAGEREF _Toc490122737 \h </w:instrText>
            </w:r>
            <w:r>
              <w:rPr>
                <w:noProof/>
                <w:webHidden/>
              </w:rPr>
            </w:r>
            <w:r>
              <w:rPr>
                <w:noProof/>
                <w:webHidden/>
              </w:rPr>
              <w:fldChar w:fldCharType="separate"/>
            </w:r>
            <w:r w:rsidR="00153953">
              <w:rPr>
                <w:noProof/>
                <w:webHidden/>
              </w:rPr>
              <w:t>9</w:t>
            </w:r>
            <w:r>
              <w:rPr>
                <w:noProof/>
                <w:webHidden/>
              </w:rPr>
              <w:fldChar w:fldCharType="end"/>
            </w:r>
          </w:hyperlink>
        </w:p>
        <w:p w:rsidR="00153953" w:rsidRDefault="00F51EA5">
          <w:pPr>
            <w:pStyle w:val="TOC2"/>
            <w:tabs>
              <w:tab w:val="right" w:leader="dot" w:pos="9062"/>
            </w:tabs>
            <w:rPr>
              <w:noProof/>
            </w:rPr>
          </w:pPr>
          <w:hyperlink w:anchor="_Toc490122738" w:history="1">
            <w:r w:rsidR="00153953" w:rsidRPr="003F5270">
              <w:rPr>
                <w:rStyle w:val="Hyperlink"/>
                <w:noProof/>
                <w:lang w:val="en-GB"/>
              </w:rPr>
              <w:t>6.1 Balast suyu değişimine ilişkin olarak emniyet yönlerinin uzun vadeli değerlendirilmesi</w:t>
            </w:r>
            <w:r w:rsidR="00153953">
              <w:rPr>
                <w:noProof/>
                <w:webHidden/>
              </w:rPr>
              <w:tab/>
            </w:r>
            <w:r>
              <w:rPr>
                <w:noProof/>
                <w:webHidden/>
              </w:rPr>
              <w:fldChar w:fldCharType="begin"/>
            </w:r>
            <w:r w:rsidR="00153953">
              <w:rPr>
                <w:noProof/>
                <w:webHidden/>
              </w:rPr>
              <w:instrText xml:space="preserve"> PAGEREF _Toc490122738 \h </w:instrText>
            </w:r>
            <w:r>
              <w:rPr>
                <w:noProof/>
                <w:webHidden/>
              </w:rPr>
            </w:r>
            <w:r>
              <w:rPr>
                <w:noProof/>
                <w:webHidden/>
              </w:rPr>
              <w:fldChar w:fldCharType="separate"/>
            </w:r>
            <w:r w:rsidR="00153953">
              <w:rPr>
                <w:noProof/>
                <w:webHidden/>
              </w:rPr>
              <w:t>9</w:t>
            </w:r>
            <w:r>
              <w:rPr>
                <w:noProof/>
                <w:webHidden/>
              </w:rPr>
              <w:fldChar w:fldCharType="end"/>
            </w:r>
          </w:hyperlink>
        </w:p>
        <w:p w:rsidR="00153953" w:rsidRDefault="00F51EA5">
          <w:pPr>
            <w:pStyle w:val="TOC1"/>
            <w:rPr>
              <w:noProof/>
              <w:sz w:val="22"/>
            </w:rPr>
          </w:pPr>
          <w:hyperlink w:anchor="_Toc490122739" w:history="1">
            <w:r w:rsidR="00153953" w:rsidRPr="003F5270">
              <w:rPr>
                <w:rStyle w:val="Hyperlink"/>
                <w:noProof/>
              </w:rPr>
              <w:t>BÖLÜM 7 - OPERASYONEL YA DA GÜVENLİK KISITLAMALARI</w:t>
            </w:r>
            <w:r w:rsidR="00153953">
              <w:rPr>
                <w:noProof/>
                <w:webHidden/>
              </w:rPr>
              <w:tab/>
            </w:r>
            <w:r>
              <w:rPr>
                <w:noProof/>
                <w:webHidden/>
              </w:rPr>
              <w:fldChar w:fldCharType="begin"/>
            </w:r>
            <w:r w:rsidR="00153953">
              <w:rPr>
                <w:noProof/>
                <w:webHidden/>
              </w:rPr>
              <w:instrText xml:space="preserve"> PAGEREF _Toc490122739 \h </w:instrText>
            </w:r>
            <w:r>
              <w:rPr>
                <w:noProof/>
                <w:webHidden/>
              </w:rPr>
            </w:r>
            <w:r>
              <w:rPr>
                <w:noProof/>
                <w:webHidden/>
              </w:rPr>
              <w:fldChar w:fldCharType="separate"/>
            </w:r>
            <w:r w:rsidR="00153953">
              <w:rPr>
                <w:noProof/>
                <w:webHidden/>
              </w:rPr>
              <w:t>11</w:t>
            </w:r>
            <w:r>
              <w:rPr>
                <w:noProof/>
                <w:webHidden/>
              </w:rPr>
              <w:fldChar w:fldCharType="end"/>
            </w:r>
          </w:hyperlink>
        </w:p>
        <w:p w:rsidR="00153953" w:rsidRDefault="00F51EA5">
          <w:pPr>
            <w:pStyle w:val="TOC1"/>
            <w:rPr>
              <w:noProof/>
              <w:sz w:val="22"/>
            </w:rPr>
          </w:pPr>
          <w:hyperlink w:anchor="_Toc490122740" w:history="1">
            <w:r w:rsidR="00153953" w:rsidRPr="003F5270">
              <w:rPr>
                <w:rStyle w:val="Hyperlink"/>
                <w:noProof/>
              </w:rPr>
              <w:t>BÖLÜM 8 - BALAST SUYU YÖNETİMİ VE BİRİKİNTİ KONTROLÜ İÇİN GEMİDE KULLANILAN METODLARIN TANIMI</w:t>
            </w:r>
            <w:r w:rsidR="00153953">
              <w:rPr>
                <w:noProof/>
                <w:webHidden/>
              </w:rPr>
              <w:tab/>
            </w:r>
            <w:r>
              <w:rPr>
                <w:noProof/>
                <w:webHidden/>
              </w:rPr>
              <w:fldChar w:fldCharType="begin"/>
            </w:r>
            <w:r w:rsidR="00153953">
              <w:rPr>
                <w:noProof/>
                <w:webHidden/>
              </w:rPr>
              <w:instrText xml:space="preserve"> PAGEREF _Toc490122740 \h </w:instrText>
            </w:r>
            <w:r>
              <w:rPr>
                <w:noProof/>
                <w:webHidden/>
              </w:rPr>
            </w:r>
            <w:r>
              <w:rPr>
                <w:noProof/>
                <w:webHidden/>
              </w:rPr>
              <w:fldChar w:fldCharType="separate"/>
            </w:r>
            <w:r w:rsidR="00153953">
              <w:rPr>
                <w:noProof/>
                <w:webHidden/>
              </w:rPr>
              <w:t>13</w:t>
            </w:r>
            <w:r>
              <w:rPr>
                <w:noProof/>
                <w:webHidden/>
              </w:rPr>
              <w:fldChar w:fldCharType="end"/>
            </w:r>
          </w:hyperlink>
        </w:p>
        <w:p w:rsidR="00153953" w:rsidRDefault="00F51EA5">
          <w:pPr>
            <w:pStyle w:val="TOC1"/>
            <w:rPr>
              <w:noProof/>
              <w:sz w:val="22"/>
            </w:rPr>
          </w:pPr>
          <w:hyperlink w:anchor="_Toc490122741" w:history="1">
            <w:r w:rsidR="00153953" w:rsidRPr="003F5270">
              <w:rPr>
                <w:rStyle w:val="Hyperlink"/>
                <w:noProof/>
              </w:rPr>
              <w:t>BÖLÜM 9 - BİRİKİNTİLERİN ATILMASI İÇİN PROSEDÜRLER</w:t>
            </w:r>
            <w:r w:rsidR="00153953">
              <w:rPr>
                <w:noProof/>
                <w:webHidden/>
              </w:rPr>
              <w:tab/>
            </w:r>
            <w:r>
              <w:rPr>
                <w:noProof/>
                <w:webHidden/>
              </w:rPr>
              <w:fldChar w:fldCharType="begin"/>
            </w:r>
            <w:r w:rsidR="00153953">
              <w:rPr>
                <w:noProof/>
                <w:webHidden/>
              </w:rPr>
              <w:instrText xml:space="preserve"> PAGEREF _Toc490122741 \h </w:instrText>
            </w:r>
            <w:r>
              <w:rPr>
                <w:noProof/>
                <w:webHidden/>
              </w:rPr>
            </w:r>
            <w:r>
              <w:rPr>
                <w:noProof/>
                <w:webHidden/>
              </w:rPr>
              <w:fldChar w:fldCharType="separate"/>
            </w:r>
            <w:r w:rsidR="00153953">
              <w:rPr>
                <w:noProof/>
                <w:webHidden/>
              </w:rPr>
              <w:t>18</w:t>
            </w:r>
            <w:r>
              <w:rPr>
                <w:noProof/>
                <w:webHidden/>
              </w:rPr>
              <w:fldChar w:fldCharType="end"/>
            </w:r>
          </w:hyperlink>
        </w:p>
        <w:p w:rsidR="00153953" w:rsidRDefault="00F51EA5">
          <w:pPr>
            <w:pStyle w:val="TOC2"/>
            <w:tabs>
              <w:tab w:val="right" w:leader="dot" w:pos="9062"/>
            </w:tabs>
            <w:rPr>
              <w:noProof/>
            </w:rPr>
          </w:pPr>
          <w:hyperlink w:anchor="_Toc490122742" w:history="1">
            <w:r w:rsidR="00153953" w:rsidRPr="003F5270">
              <w:rPr>
                <w:rStyle w:val="Hyperlink"/>
                <w:noProof/>
                <w:lang w:val="en-GB"/>
              </w:rPr>
              <w:t>9.1 Birikinti Yönetimi</w:t>
            </w:r>
            <w:r w:rsidR="00153953">
              <w:rPr>
                <w:noProof/>
                <w:webHidden/>
              </w:rPr>
              <w:tab/>
            </w:r>
            <w:r>
              <w:rPr>
                <w:noProof/>
                <w:webHidden/>
              </w:rPr>
              <w:fldChar w:fldCharType="begin"/>
            </w:r>
            <w:r w:rsidR="00153953">
              <w:rPr>
                <w:noProof/>
                <w:webHidden/>
              </w:rPr>
              <w:instrText xml:space="preserve"> PAGEREF _Toc490122742 \h </w:instrText>
            </w:r>
            <w:r>
              <w:rPr>
                <w:noProof/>
                <w:webHidden/>
              </w:rPr>
            </w:r>
            <w:r>
              <w:rPr>
                <w:noProof/>
                <w:webHidden/>
              </w:rPr>
              <w:fldChar w:fldCharType="separate"/>
            </w:r>
            <w:r w:rsidR="00153953">
              <w:rPr>
                <w:noProof/>
                <w:webHidden/>
              </w:rPr>
              <w:t>18</w:t>
            </w:r>
            <w:r>
              <w:rPr>
                <w:noProof/>
                <w:webHidden/>
              </w:rPr>
              <w:fldChar w:fldCharType="end"/>
            </w:r>
          </w:hyperlink>
        </w:p>
        <w:p w:rsidR="00153953" w:rsidRDefault="00F51EA5">
          <w:pPr>
            <w:pStyle w:val="TOC2"/>
            <w:tabs>
              <w:tab w:val="right" w:leader="dot" w:pos="9062"/>
            </w:tabs>
            <w:rPr>
              <w:noProof/>
            </w:rPr>
          </w:pPr>
          <w:hyperlink w:anchor="_Toc490122743" w:history="1">
            <w:r w:rsidR="00153953" w:rsidRPr="003F5270">
              <w:rPr>
                <w:rStyle w:val="Hyperlink"/>
                <w:noProof/>
                <w:lang w:val="en-GB"/>
              </w:rPr>
              <w:t>9.2 Tanklara emniyetli giriş prosedürü</w:t>
            </w:r>
            <w:r w:rsidR="00153953">
              <w:rPr>
                <w:noProof/>
                <w:webHidden/>
              </w:rPr>
              <w:tab/>
            </w:r>
            <w:r>
              <w:rPr>
                <w:noProof/>
                <w:webHidden/>
              </w:rPr>
              <w:fldChar w:fldCharType="begin"/>
            </w:r>
            <w:r w:rsidR="00153953">
              <w:rPr>
                <w:noProof/>
                <w:webHidden/>
              </w:rPr>
              <w:instrText xml:space="preserve"> PAGEREF _Toc490122743 \h </w:instrText>
            </w:r>
            <w:r>
              <w:rPr>
                <w:noProof/>
                <w:webHidden/>
              </w:rPr>
            </w:r>
            <w:r>
              <w:rPr>
                <w:noProof/>
                <w:webHidden/>
              </w:rPr>
              <w:fldChar w:fldCharType="separate"/>
            </w:r>
            <w:r w:rsidR="00153953">
              <w:rPr>
                <w:noProof/>
                <w:webHidden/>
              </w:rPr>
              <w:t>18</w:t>
            </w:r>
            <w:r>
              <w:rPr>
                <w:noProof/>
                <w:webHidden/>
              </w:rPr>
              <w:fldChar w:fldCharType="end"/>
            </w:r>
          </w:hyperlink>
        </w:p>
        <w:p w:rsidR="00153953" w:rsidRDefault="00F51EA5">
          <w:pPr>
            <w:pStyle w:val="TOC1"/>
            <w:rPr>
              <w:noProof/>
              <w:sz w:val="22"/>
            </w:rPr>
          </w:pPr>
          <w:hyperlink w:anchor="_Toc490122744" w:history="1">
            <w:r w:rsidR="00153953" w:rsidRPr="003F5270">
              <w:rPr>
                <w:rStyle w:val="Hyperlink"/>
                <w:noProof/>
              </w:rPr>
              <w:t>BÖLÜM 10 – HABERLEŞME METODLARI</w:t>
            </w:r>
            <w:r w:rsidR="00153953">
              <w:rPr>
                <w:noProof/>
                <w:webHidden/>
              </w:rPr>
              <w:tab/>
            </w:r>
            <w:r>
              <w:rPr>
                <w:noProof/>
                <w:webHidden/>
              </w:rPr>
              <w:fldChar w:fldCharType="begin"/>
            </w:r>
            <w:r w:rsidR="00153953">
              <w:rPr>
                <w:noProof/>
                <w:webHidden/>
              </w:rPr>
              <w:instrText xml:space="preserve"> PAGEREF _Toc490122744 \h </w:instrText>
            </w:r>
            <w:r>
              <w:rPr>
                <w:noProof/>
                <w:webHidden/>
              </w:rPr>
            </w:r>
            <w:r>
              <w:rPr>
                <w:noProof/>
                <w:webHidden/>
              </w:rPr>
              <w:fldChar w:fldCharType="separate"/>
            </w:r>
            <w:r w:rsidR="00153953">
              <w:rPr>
                <w:noProof/>
                <w:webHidden/>
              </w:rPr>
              <w:t>20</w:t>
            </w:r>
            <w:r>
              <w:rPr>
                <w:noProof/>
                <w:webHidden/>
              </w:rPr>
              <w:fldChar w:fldCharType="end"/>
            </w:r>
          </w:hyperlink>
        </w:p>
        <w:p w:rsidR="00153953" w:rsidRDefault="00F51EA5">
          <w:pPr>
            <w:pStyle w:val="TOC1"/>
            <w:rPr>
              <w:noProof/>
              <w:sz w:val="22"/>
            </w:rPr>
          </w:pPr>
          <w:hyperlink w:anchor="_Toc490122745" w:history="1">
            <w:r w:rsidR="00153953" w:rsidRPr="003F5270">
              <w:rPr>
                <w:rStyle w:val="Hyperlink"/>
                <w:noProof/>
              </w:rPr>
              <w:t>BÖLÜM 11 - BALAST SUYU YÖNETİMİ ZABİTİNİN GÖREVLERİ</w:t>
            </w:r>
            <w:r w:rsidR="00153953">
              <w:rPr>
                <w:noProof/>
                <w:webHidden/>
              </w:rPr>
              <w:tab/>
            </w:r>
            <w:r>
              <w:rPr>
                <w:noProof/>
                <w:webHidden/>
              </w:rPr>
              <w:fldChar w:fldCharType="begin"/>
            </w:r>
            <w:r w:rsidR="00153953">
              <w:rPr>
                <w:noProof/>
                <w:webHidden/>
              </w:rPr>
              <w:instrText xml:space="preserve"> PAGEREF _Toc490122745 \h </w:instrText>
            </w:r>
            <w:r>
              <w:rPr>
                <w:noProof/>
                <w:webHidden/>
              </w:rPr>
            </w:r>
            <w:r>
              <w:rPr>
                <w:noProof/>
                <w:webHidden/>
              </w:rPr>
              <w:fldChar w:fldCharType="separate"/>
            </w:r>
            <w:r w:rsidR="00153953">
              <w:rPr>
                <w:noProof/>
                <w:webHidden/>
              </w:rPr>
              <w:t>22</w:t>
            </w:r>
            <w:r>
              <w:rPr>
                <w:noProof/>
                <w:webHidden/>
              </w:rPr>
              <w:fldChar w:fldCharType="end"/>
            </w:r>
          </w:hyperlink>
        </w:p>
        <w:p w:rsidR="00153953" w:rsidRDefault="00F51EA5">
          <w:pPr>
            <w:pStyle w:val="TOC1"/>
            <w:rPr>
              <w:noProof/>
              <w:sz w:val="22"/>
            </w:rPr>
          </w:pPr>
          <w:hyperlink w:anchor="_Toc490122746" w:history="1">
            <w:r w:rsidR="00153953" w:rsidRPr="003F5270">
              <w:rPr>
                <w:rStyle w:val="Hyperlink"/>
                <w:noProof/>
                <w:lang w:val="en-GB"/>
              </w:rPr>
              <w:t>Balast suyu yönetim zabitinin görevleri</w:t>
            </w:r>
            <w:r w:rsidR="00153953">
              <w:rPr>
                <w:noProof/>
                <w:webHidden/>
              </w:rPr>
              <w:tab/>
            </w:r>
            <w:r>
              <w:rPr>
                <w:noProof/>
                <w:webHidden/>
              </w:rPr>
              <w:fldChar w:fldCharType="begin"/>
            </w:r>
            <w:r w:rsidR="00153953">
              <w:rPr>
                <w:noProof/>
                <w:webHidden/>
              </w:rPr>
              <w:instrText xml:space="preserve"> PAGEREF _Toc490122746 \h </w:instrText>
            </w:r>
            <w:r>
              <w:rPr>
                <w:noProof/>
                <w:webHidden/>
              </w:rPr>
            </w:r>
            <w:r>
              <w:rPr>
                <w:noProof/>
                <w:webHidden/>
              </w:rPr>
              <w:fldChar w:fldCharType="separate"/>
            </w:r>
            <w:r w:rsidR="00153953">
              <w:rPr>
                <w:noProof/>
                <w:webHidden/>
              </w:rPr>
              <w:t>22</w:t>
            </w:r>
            <w:r>
              <w:rPr>
                <w:noProof/>
                <w:webHidden/>
              </w:rPr>
              <w:fldChar w:fldCharType="end"/>
            </w:r>
          </w:hyperlink>
        </w:p>
        <w:p w:rsidR="00153953" w:rsidRDefault="00F51EA5">
          <w:pPr>
            <w:pStyle w:val="TOC1"/>
            <w:rPr>
              <w:noProof/>
              <w:sz w:val="22"/>
            </w:rPr>
          </w:pPr>
          <w:hyperlink w:anchor="_Toc490122747" w:history="1">
            <w:r w:rsidR="00153953" w:rsidRPr="003F5270">
              <w:rPr>
                <w:rStyle w:val="Hyperlink"/>
                <w:noProof/>
              </w:rPr>
              <w:t>BÖLÜM 12 – KAYIT GEREKLİLİKLERİ</w:t>
            </w:r>
            <w:r w:rsidR="00153953">
              <w:rPr>
                <w:noProof/>
                <w:webHidden/>
              </w:rPr>
              <w:tab/>
            </w:r>
            <w:r>
              <w:rPr>
                <w:noProof/>
                <w:webHidden/>
              </w:rPr>
              <w:fldChar w:fldCharType="begin"/>
            </w:r>
            <w:r w:rsidR="00153953">
              <w:rPr>
                <w:noProof/>
                <w:webHidden/>
              </w:rPr>
              <w:instrText xml:space="preserve"> PAGEREF _Toc490122747 \h </w:instrText>
            </w:r>
            <w:r>
              <w:rPr>
                <w:noProof/>
                <w:webHidden/>
              </w:rPr>
            </w:r>
            <w:r>
              <w:rPr>
                <w:noProof/>
                <w:webHidden/>
              </w:rPr>
              <w:fldChar w:fldCharType="separate"/>
            </w:r>
            <w:r w:rsidR="00153953">
              <w:rPr>
                <w:noProof/>
                <w:webHidden/>
              </w:rPr>
              <w:t>23</w:t>
            </w:r>
            <w:r>
              <w:rPr>
                <w:noProof/>
                <w:webHidden/>
              </w:rPr>
              <w:fldChar w:fldCharType="end"/>
            </w:r>
          </w:hyperlink>
        </w:p>
        <w:p w:rsidR="00153953" w:rsidRDefault="00F51EA5">
          <w:pPr>
            <w:pStyle w:val="TOC2"/>
            <w:tabs>
              <w:tab w:val="right" w:leader="dot" w:pos="9062"/>
            </w:tabs>
            <w:rPr>
              <w:noProof/>
            </w:rPr>
          </w:pPr>
          <w:hyperlink w:anchor="_Toc490122748" w:history="1">
            <w:r w:rsidR="00153953" w:rsidRPr="003F5270">
              <w:rPr>
                <w:rStyle w:val="Hyperlink"/>
                <w:noProof/>
                <w:lang w:val="en-GB"/>
              </w:rPr>
              <w:t>12.1 Kayıt ve Rapor Etme Prosedürleri</w:t>
            </w:r>
            <w:r w:rsidR="00153953">
              <w:rPr>
                <w:noProof/>
                <w:webHidden/>
              </w:rPr>
              <w:tab/>
            </w:r>
            <w:r>
              <w:rPr>
                <w:noProof/>
                <w:webHidden/>
              </w:rPr>
              <w:fldChar w:fldCharType="begin"/>
            </w:r>
            <w:r w:rsidR="00153953">
              <w:rPr>
                <w:noProof/>
                <w:webHidden/>
              </w:rPr>
              <w:instrText xml:space="preserve"> PAGEREF _Toc490122748 \h </w:instrText>
            </w:r>
            <w:r>
              <w:rPr>
                <w:noProof/>
                <w:webHidden/>
              </w:rPr>
            </w:r>
            <w:r>
              <w:rPr>
                <w:noProof/>
                <w:webHidden/>
              </w:rPr>
              <w:fldChar w:fldCharType="separate"/>
            </w:r>
            <w:r w:rsidR="00153953">
              <w:rPr>
                <w:noProof/>
                <w:webHidden/>
              </w:rPr>
              <w:t>23</w:t>
            </w:r>
            <w:r>
              <w:rPr>
                <w:noProof/>
                <w:webHidden/>
              </w:rPr>
              <w:fldChar w:fldCharType="end"/>
            </w:r>
          </w:hyperlink>
        </w:p>
        <w:p w:rsidR="00153953" w:rsidRDefault="00F51EA5">
          <w:pPr>
            <w:pStyle w:val="TOC3"/>
            <w:tabs>
              <w:tab w:val="right" w:leader="dot" w:pos="9062"/>
            </w:tabs>
            <w:rPr>
              <w:noProof/>
            </w:rPr>
          </w:pPr>
          <w:hyperlink w:anchor="_Toc490122749" w:history="1">
            <w:r w:rsidR="00153953" w:rsidRPr="003F5270">
              <w:rPr>
                <w:rStyle w:val="Hyperlink"/>
                <w:noProof/>
                <w:lang w:val="en-GB"/>
              </w:rPr>
              <w:t>12.1.1 Gemiler için prosedürler</w:t>
            </w:r>
            <w:r w:rsidR="00153953">
              <w:rPr>
                <w:noProof/>
                <w:webHidden/>
              </w:rPr>
              <w:tab/>
            </w:r>
            <w:r>
              <w:rPr>
                <w:noProof/>
                <w:webHidden/>
              </w:rPr>
              <w:fldChar w:fldCharType="begin"/>
            </w:r>
            <w:r w:rsidR="00153953">
              <w:rPr>
                <w:noProof/>
                <w:webHidden/>
              </w:rPr>
              <w:instrText xml:space="preserve"> PAGEREF _Toc490122749 \h </w:instrText>
            </w:r>
            <w:r>
              <w:rPr>
                <w:noProof/>
                <w:webHidden/>
              </w:rPr>
            </w:r>
            <w:r>
              <w:rPr>
                <w:noProof/>
                <w:webHidden/>
              </w:rPr>
              <w:fldChar w:fldCharType="separate"/>
            </w:r>
            <w:r w:rsidR="00153953">
              <w:rPr>
                <w:noProof/>
                <w:webHidden/>
              </w:rPr>
              <w:t>23</w:t>
            </w:r>
            <w:r>
              <w:rPr>
                <w:noProof/>
                <w:webHidden/>
              </w:rPr>
              <w:fldChar w:fldCharType="end"/>
            </w:r>
          </w:hyperlink>
        </w:p>
        <w:p w:rsidR="00153953" w:rsidRDefault="00F51EA5">
          <w:pPr>
            <w:pStyle w:val="TOC3"/>
            <w:tabs>
              <w:tab w:val="right" w:leader="dot" w:pos="9062"/>
            </w:tabs>
            <w:rPr>
              <w:noProof/>
            </w:rPr>
          </w:pPr>
          <w:hyperlink w:anchor="_Toc490122750" w:history="1">
            <w:r w:rsidR="00153953" w:rsidRPr="003F5270">
              <w:rPr>
                <w:rStyle w:val="Hyperlink"/>
                <w:noProof/>
                <w:lang w:val="en-GB"/>
              </w:rPr>
              <w:t>12.1.2 Liman devletleri için prosedürler</w:t>
            </w:r>
            <w:r w:rsidR="00153953">
              <w:rPr>
                <w:noProof/>
                <w:webHidden/>
              </w:rPr>
              <w:tab/>
            </w:r>
            <w:r>
              <w:rPr>
                <w:noProof/>
                <w:webHidden/>
              </w:rPr>
              <w:fldChar w:fldCharType="begin"/>
            </w:r>
            <w:r w:rsidR="00153953">
              <w:rPr>
                <w:noProof/>
                <w:webHidden/>
              </w:rPr>
              <w:instrText xml:space="preserve"> PAGEREF _Toc490122750 \h </w:instrText>
            </w:r>
            <w:r>
              <w:rPr>
                <w:noProof/>
                <w:webHidden/>
              </w:rPr>
            </w:r>
            <w:r>
              <w:rPr>
                <w:noProof/>
                <w:webHidden/>
              </w:rPr>
              <w:fldChar w:fldCharType="separate"/>
            </w:r>
            <w:r w:rsidR="00153953">
              <w:rPr>
                <w:noProof/>
                <w:webHidden/>
              </w:rPr>
              <w:t>23</w:t>
            </w:r>
            <w:r>
              <w:rPr>
                <w:noProof/>
                <w:webHidden/>
              </w:rPr>
              <w:fldChar w:fldCharType="end"/>
            </w:r>
          </w:hyperlink>
        </w:p>
        <w:p w:rsidR="00153953" w:rsidRDefault="00F51EA5">
          <w:pPr>
            <w:pStyle w:val="TOC1"/>
            <w:rPr>
              <w:noProof/>
              <w:sz w:val="22"/>
            </w:rPr>
          </w:pPr>
          <w:hyperlink w:anchor="_Toc490122751" w:history="1">
            <w:r w:rsidR="00153953" w:rsidRPr="003F5270">
              <w:rPr>
                <w:rStyle w:val="Hyperlink"/>
                <w:noProof/>
              </w:rPr>
              <w:t>BÖLÜM 13 - MÜRETTEBATIN EĞİTİMİ ve ALIŞTIRILMASI</w:t>
            </w:r>
            <w:r w:rsidR="00153953">
              <w:rPr>
                <w:noProof/>
                <w:webHidden/>
              </w:rPr>
              <w:tab/>
            </w:r>
            <w:r>
              <w:rPr>
                <w:noProof/>
                <w:webHidden/>
              </w:rPr>
              <w:fldChar w:fldCharType="begin"/>
            </w:r>
            <w:r w:rsidR="00153953">
              <w:rPr>
                <w:noProof/>
                <w:webHidden/>
              </w:rPr>
              <w:instrText xml:space="preserve"> PAGEREF _Toc490122751 \h </w:instrText>
            </w:r>
            <w:r>
              <w:rPr>
                <w:noProof/>
                <w:webHidden/>
              </w:rPr>
            </w:r>
            <w:r>
              <w:rPr>
                <w:noProof/>
                <w:webHidden/>
              </w:rPr>
              <w:fldChar w:fldCharType="separate"/>
            </w:r>
            <w:r w:rsidR="00153953">
              <w:rPr>
                <w:noProof/>
                <w:webHidden/>
              </w:rPr>
              <w:t>25</w:t>
            </w:r>
            <w:r>
              <w:rPr>
                <w:noProof/>
                <w:webHidden/>
              </w:rPr>
              <w:fldChar w:fldCharType="end"/>
            </w:r>
          </w:hyperlink>
        </w:p>
        <w:p w:rsidR="00153953" w:rsidRDefault="00F51EA5">
          <w:pPr>
            <w:pStyle w:val="TOC1"/>
            <w:rPr>
              <w:noProof/>
              <w:sz w:val="22"/>
            </w:rPr>
          </w:pPr>
          <w:hyperlink w:anchor="_Toc490122752" w:history="1">
            <w:r w:rsidR="00153953" w:rsidRPr="003F5270">
              <w:rPr>
                <w:rStyle w:val="Hyperlink"/>
                <w:noProof/>
              </w:rPr>
              <w:t>EK 1</w:t>
            </w:r>
            <w:r w:rsidR="00153953">
              <w:rPr>
                <w:noProof/>
                <w:webHidden/>
              </w:rPr>
              <w:tab/>
            </w:r>
            <w:r w:rsidR="00153953">
              <w:rPr>
                <w:noProof/>
                <w:webHidden/>
              </w:rPr>
              <w:tab/>
            </w:r>
            <w:r>
              <w:rPr>
                <w:noProof/>
                <w:webHidden/>
              </w:rPr>
              <w:fldChar w:fldCharType="begin"/>
            </w:r>
            <w:r w:rsidR="00153953">
              <w:rPr>
                <w:noProof/>
                <w:webHidden/>
              </w:rPr>
              <w:instrText xml:space="preserve"> PAGEREF _Toc490122752 \h </w:instrText>
            </w:r>
            <w:r>
              <w:rPr>
                <w:noProof/>
                <w:webHidden/>
              </w:rPr>
            </w:r>
            <w:r>
              <w:rPr>
                <w:noProof/>
                <w:webHidden/>
              </w:rPr>
              <w:fldChar w:fldCharType="separate"/>
            </w:r>
            <w:r w:rsidR="00153953">
              <w:rPr>
                <w:noProof/>
                <w:webHidden/>
              </w:rPr>
              <w:t>26</w:t>
            </w:r>
            <w:r>
              <w:rPr>
                <w:noProof/>
                <w:webHidden/>
              </w:rPr>
              <w:fldChar w:fldCharType="end"/>
            </w:r>
          </w:hyperlink>
        </w:p>
        <w:p w:rsidR="00DD25CD" w:rsidRDefault="00F51EA5">
          <w:r>
            <w:fldChar w:fldCharType="end"/>
          </w:r>
        </w:p>
      </w:sdtContent>
    </w:sdt>
    <w:p w:rsidR="0098184E" w:rsidRDefault="0098184E" w:rsidP="00C056EB">
      <w:pPr>
        <w:pStyle w:val="Heading1"/>
        <w:jc w:val="both"/>
        <w:sectPr w:rsidR="0098184E" w:rsidSect="000F76A6">
          <w:headerReference w:type="default" r:id="rId12"/>
          <w:footerReference w:type="default" r:id="rId13"/>
          <w:pgSz w:w="11906" w:h="16838"/>
          <w:pgMar w:top="1417" w:right="1417" w:bottom="1417" w:left="1417" w:header="708" w:footer="708" w:gutter="0"/>
          <w:pgNumType w:fmt="lowerRoman" w:start="1"/>
          <w:cols w:space="708"/>
          <w:docGrid w:linePitch="360"/>
        </w:sectPr>
      </w:pPr>
    </w:p>
    <w:p w:rsidR="003F3487" w:rsidRPr="00052D35" w:rsidRDefault="002D4CCB" w:rsidP="00DD25CD">
      <w:pPr>
        <w:pStyle w:val="Heading1"/>
        <w:rPr>
          <w:szCs w:val="36"/>
        </w:rPr>
      </w:pPr>
      <w:bookmarkStart w:id="0" w:name="_Toc490122719"/>
      <w:r w:rsidRPr="002D4CCB">
        <w:rPr>
          <w:lang w:val="fr-FR"/>
        </w:rPr>
        <w:lastRenderedPageBreak/>
        <w:t>REVİZYON KAYITLARI</w:t>
      </w:r>
      <w:bookmarkEnd w:id="0"/>
    </w:p>
    <w:p w:rsidR="003F3487" w:rsidRPr="00052D35" w:rsidRDefault="003F3487" w:rsidP="003F3487">
      <w:pPr>
        <w:jc w:val="center"/>
        <w:rPr>
          <w:color w:val="000000"/>
          <w:u w:val="single"/>
        </w:rPr>
      </w:pP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50"/>
        <w:gridCol w:w="1245"/>
        <w:gridCol w:w="1759"/>
        <w:gridCol w:w="2321"/>
        <w:gridCol w:w="1240"/>
        <w:gridCol w:w="1323"/>
      </w:tblGrid>
      <w:tr w:rsidR="00A816D6" w:rsidRPr="00052D35" w:rsidTr="00374558">
        <w:trPr>
          <w:jc w:val="center"/>
        </w:trPr>
        <w:tc>
          <w:tcPr>
            <w:tcW w:w="1161" w:type="dxa"/>
            <w:vAlign w:val="center"/>
          </w:tcPr>
          <w:p w:rsidR="00A816D6" w:rsidRPr="00A816D6" w:rsidRDefault="00A816D6" w:rsidP="00374558">
            <w:pPr>
              <w:jc w:val="center"/>
              <w:rPr>
                <w:color w:val="000000" w:themeColor="text1"/>
              </w:rPr>
            </w:pPr>
            <w:r w:rsidRPr="00A816D6">
              <w:rPr>
                <w:color w:val="000000" w:themeColor="text1"/>
              </w:rPr>
              <w:t>Rev.No.</w:t>
            </w:r>
          </w:p>
        </w:tc>
        <w:tc>
          <w:tcPr>
            <w:tcW w:w="1272" w:type="dxa"/>
            <w:vAlign w:val="center"/>
          </w:tcPr>
          <w:p w:rsidR="00A816D6" w:rsidRPr="00A816D6" w:rsidRDefault="00A816D6" w:rsidP="00374558">
            <w:pPr>
              <w:jc w:val="center"/>
              <w:rPr>
                <w:color w:val="000000" w:themeColor="text1"/>
              </w:rPr>
            </w:pPr>
            <w:r w:rsidRPr="00A816D6">
              <w:rPr>
                <w:color w:val="000000" w:themeColor="text1"/>
              </w:rPr>
              <w:t>Tarih</w:t>
            </w:r>
          </w:p>
        </w:tc>
        <w:tc>
          <w:tcPr>
            <w:tcW w:w="1784" w:type="dxa"/>
            <w:vAlign w:val="center"/>
          </w:tcPr>
          <w:p w:rsidR="00A816D6" w:rsidRPr="00A816D6" w:rsidRDefault="00A816D6" w:rsidP="00374558">
            <w:pPr>
              <w:jc w:val="center"/>
              <w:rPr>
                <w:color w:val="000000" w:themeColor="text1"/>
              </w:rPr>
            </w:pPr>
            <w:r w:rsidRPr="00A816D6">
              <w:rPr>
                <w:color w:val="000000" w:themeColor="text1"/>
              </w:rPr>
              <w:t>Düzenleme Nedeni</w:t>
            </w:r>
          </w:p>
        </w:tc>
        <w:tc>
          <w:tcPr>
            <w:tcW w:w="2377" w:type="dxa"/>
            <w:vAlign w:val="center"/>
          </w:tcPr>
          <w:p w:rsidR="00A816D6" w:rsidRPr="00A816D6" w:rsidRDefault="00A816D6" w:rsidP="00374558">
            <w:pPr>
              <w:jc w:val="center"/>
              <w:rPr>
                <w:color w:val="000000" w:themeColor="text1"/>
              </w:rPr>
            </w:pPr>
            <w:r w:rsidRPr="00A816D6">
              <w:rPr>
                <w:color w:val="000000" w:themeColor="text1"/>
              </w:rPr>
              <w:t>Hazırlayan (İsim ve Firma İsmi)</w:t>
            </w:r>
          </w:p>
        </w:tc>
        <w:tc>
          <w:tcPr>
            <w:tcW w:w="1113" w:type="dxa"/>
            <w:vAlign w:val="center"/>
          </w:tcPr>
          <w:p w:rsidR="00A816D6" w:rsidRPr="00A816D6" w:rsidRDefault="00A816D6" w:rsidP="00374558">
            <w:pPr>
              <w:jc w:val="center"/>
              <w:rPr>
                <w:color w:val="000000" w:themeColor="text1"/>
              </w:rPr>
            </w:pPr>
            <w:r w:rsidRPr="00A816D6">
              <w:rPr>
                <w:color w:val="000000" w:themeColor="text1"/>
              </w:rPr>
              <w:t>Doğrulayan</w:t>
            </w:r>
          </w:p>
        </w:tc>
        <w:tc>
          <w:tcPr>
            <w:tcW w:w="1331" w:type="dxa"/>
            <w:vAlign w:val="center"/>
          </w:tcPr>
          <w:p w:rsidR="00A816D6" w:rsidRPr="00A816D6" w:rsidRDefault="00A816D6" w:rsidP="00374558">
            <w:pPr>
              <w:jc w:val="center"/>
              <w:rPr>
                <w:color w:val="000000" w:themeColor="text1"/>
              </w:rPr>
            </w:pPr>
            <w:r w:rsidRPr="00A816D6">
              <w:rPr>
                <w:color w:val="000000" w:themeColor="text1"/>
              </w:rPr>
              <w:t>Onaylayan</w:t>
            </w:r>
          </w:p>
        </w:tc>
      </w:tr>
      <w:tr w:rsidR="003F3487" w:rsidRPr="00052D35" w:rsidTr="00374558">
        <w:trPr>
          <w:jc w:val="center"/>
        </w:trPr>
        <w:tc>
          <w:tcPr>
            <w:tcW w:w="1161" w:type="dxa"/>
          </w:tcPr>
          <w:p w:rsidR="003F3487" w:rsidRPr="00052D35" w:rsidRDefault="003F3487" w:rsidP="00374558">
            <w:pPr>
              <w:rPr>
                <w:color w:val="000000"/>
              </w:rPr>
            </w:pPr>
          </w:p>
        </w:tc>
        <w:tc>
          <w:tcPr>
            <w:tcW w:w="1272" w:type="dxa"/>
          </w:tcPr>
          <w:p w:rsidR="003F3487" w:rsidRPr="00052D35" w:rsidRDefault="003F3487" w:rsidP="00374558">
            <w:pPr>
              <w:rPr>
                <w:color w:val="000000"/>
              </w:rPr>
            </w:pPr>
          </w:p>
        </w:tc>
        <w:tc>
          <w:tcPr>
            <w:tcW w:w="1784" w:type="dxa"/>
          </w:tcPr>
          <w:p w:rsidR="003F3487" w:rsidRPr="00052D35" w:rsidRDefault="003F3487" w:rsidP="00374558">
            <w:pPr>
              <w:rPr>
                <w:color w:val="000000"/>
              </w:rPr>
            </w:pPr>
          </w:p>
        </w:tc>
        <w:tc>
          <w:tcPr>
            <w:tcW w:w="2377" w:type="dxa"/>
          </w:tcPr>
          <w:p w:rsidR="003F3487" w:rsidRPr="00052D35" w:rsidRDefault="003F3487" w:rsidP="00374558">
            <w:pPr>
              <w:rPr>
                <w:color w:val="000000"/>
              </w:rPr>
            </w:pPr>
          </w:p>
        </w:tc>
        <w:tc>
          <w:tcPr>
            <w:tcW w:w="1113" w:type="dxa"/>
          </w:tcPr>
          <w:p w:rsidR="003F3487" w:rsidRPr="00052D35" w:rsidRDefault="003F3487" w:rsidP="00374558">
            <w:pPr>
              <w:rPr>
                <w:color w:val="000000"/>
              </w:rPr>
            </w:pPr>
          </w:p>
        </w:tc>
        <w:tc>
          <w:tcPr>
            <w:tcW w:w="1331" w:type="dxa"/>
          </w:tcPr>
          <w:p w:rsidR="003F3487" w:rsidRPr="00052D35" w:rsidRDefault="003F3487" w:rsidP="00374558">
            <w:pPr>
              <w:rPr>
                <w:color w:val="000000"/>
              </w:rPr>
            </w:pPr>
          </w:p>
        </w:tc>
      </w:tr>
      <w:tr w:rsidR="003F3487" w:rsidRPr="00052D35" w:rsidTr="00374558">
        <w:trPr>
          <w:jc w:val="center"/>
        </w:trPr>
        <w:tc>
          <w:tcPr>
            <w:tcW w:w="1161" w:type="dxa"/>
          </w:tcPr>
          <w:p w:rsidR="003F3487" w:rsidRPr="00052D35" w:rsidRDefault="003F3487" w:rsidP="00374558">
            <w:pPr>
              <w:rPr>
                <w:color w:val="000000"/>
              </w:rPr>
            </w:pPr>
          </w:p>
        </w:tc>
        <w:tc>
          <w:tcPr>
            <w:tcW w:w="1272" w:type="dxa"/>
          </w:tcPr>
          <w:p w:rsidR="003F3487" w:rsidRPr="00052D35" w:rsidRDefault="003F3487" w:rsidP="00374558">
            <w:pPr>
              <w:rPr>
                <w:color w:val="000000"/>
              </w:rPr>
            </w:pPr>
          </w:p>
        </w:tc>
        <w:tc>
          <w:tcPr>
            <w:tcW w:w="1784" w:type="dxa"/>
          </w:tcPr>
          <w:p w:rsidR="003F3487" w:rsidRPr="00052D35" w:rsidRDefault="003F3487" w:rsidP="00374558">
            <w:pPr>
              <w:rPr>
                <w:color w:val="000000"/>
              </w:rPr>
            </w:pPr>
          </w:p>
        </w:tc>
        <w:tc>
          <w:tcPr>
            <w:tcW w:w="2377" w:type="dxa"/>
          </w:tcPr>
          <w:p w:rsidR="003F3487" w:rsidRPr="00052D35" w:rsidRDefault="003F3487" w:rsidP="00374558">
            <w:pPr>
              <w:rPr>
                <w:color w:val="000000"/>
              </w:rPr>
            </w:pPr>
          </w:p>
        </w:tc>
        <w:tc>
          <w:tcPr>
            <w:tcW w:w="1113" w:type="dxa"/>
          </w:tcPr>
          <w:p w:rsidR="003F3487" w:rsidRPr="00052D35" w:rsidRDefault="003F3487" w:rsidP="00374558">
            <w:pPr>
              <w:rPr>
                <w:color w:val="000000"/>
              </w:rPr>
            </w:pPr>
          </w:p>
        </w:tc>
        <w:tc>
          <w:tcPr>
            <w:tcW w:w="1331" w:type="dxa"/>
          </w:tcPr>
          <w:p w:rsidR="003F3487" w:rsidRPr="00052D35" w:rsidRDefault="003F3487" w:rsidP="00374558">
            <w:pPr>
              <w:rPr>
                <w:color w:val="000000"/>
              </w:rPr>
            </w:pPr>
          </w:p>
        </w:tc>
      </w:tr>
      <w:tr w:rsidR="003F3487" w:rsidRPr="00052D35" w:rsidTr="00374558">
        <w:trPr>
          <w:jc w:val="center"/>
        </w:trPr>
        <w:tc>
          <w:tcPr>
            <w:tcW w:w="1161" w:type="dxa"/>
          </w:tcPr>
          <w:p w:rsidR="003F3487" w:rsidRPr="00052D35" w:rsidRDefault="003F3487" w:rsidP="00374558">
            <w:pPr>
              <w:rPr>
                <w:color w:val="000000"/>
              </w:rPr>
            </w:pPr>
          </w:p>
        </w:tc>
        <w:tc>
          <w:tcPr>
            <w:tcW w:w="1272" w:type="dxa"/>
          </w:tcPr>
          <w:p w:rsidR="003F3487" w:rsidRPr="00052D35" w:rsidRDefault="003F3487" w:rsidP="00374558">
            <w:pPr>
              <w:rPr>
                <w:color w:val="000000"/>
              </w:rPr>
            </w:pPr>
          </w:p>
        </w:tc>
        <w:tc>
          <w:tcPr>
            <w:tcW w:w="1784" w:type="dxa"/>
          </w:tcPr>
          <w:p w:rsidR="003F3487" w:rsidRPr="00052D35" w:rsidRDefault="003F3487" w:rsidP="00374558">
            <w:pPr>
              <w:rPr>
                <w:color w:val="000000"/>
              </w:rPr>
            </w:pPr>
          </w:p>
        </w:tc>
        <w:tc>
          <w:tcPr>
            <w:tcW w:w="2377" w:type="dxa"/>
          </w:tcPr>
          <w:p w:rsidR="003F3487" w:rsidRPr="00052D35" w:rsidRDefault="003F3487" w:rsidP="00374558">
            <w:pPr>
              <w:rPr>
                <w:color w:val="000000"/>
              </w:rPr>
            </w:pPr>
          </w:p>
        </w:tc>
        <w:tc>
          <w:tcPr>
            <w:tcW w:w="1113" w:type="dxa"/>
          </w:tcPr>
          <w:p w:rsidR="003F3487" w:rsidRPr="00052D35" w:rsidRDefault="003F3487" w:rsidP="00374558">
            <w:pPr>
              <w:rPr>
                <w:color w:val="000000"/>
              </w:rPr>
            </w:pPr>
          </w:p>
        </w:tc>
        <w:tc>
          <w:tcPr>
            <w:tcW w:w="1331" w:type="dxa"/>
          </w:tcPr>
          <w:p w:rsidR="003F3487" w:rsidRPr="00052D35" w:rsidRDefault="003F3487" w:rsidP="00374558">
            <w:pPr>
              <w:rPr>
                <w:color w:val="000000"/>
              </w:rPr>
            </w:pPr>
          </w:p>
        </w:tc>
      </w:tr>
      <w:tr w:rsidR="003F3487" w:rsidRPr="00052D35" w:rsidTr="00374558">
        <w:trPr>
          <w:jc w:val="center"/>
        </w:trPr>
        <w:tc>
          <w:tcPr>
            <w:tcW w:w="1161" w:type="dxa"/>
          </w:tcPr>
          <w:p w:rsidR="003F3487" w:rsidRPr="00052D35" w:rsidRDefault="003F3487" w:rsidP="00374558">
            <w:pPr>
              <w:rPr>
                <w:color w:val="000000"/>
              </w:rPr>
            </w:pPr>
          </w:p>
        </w:tc>
        <w:tc>
          <w:tcPr>
            <w:tcW w:w="1272" w:type="dxa"/>
          </w:tcPr>
          <w:p w:rsidR="003F3487" w:rsidRPr="00052D35" w:rsidRDefault="003F3487" w:rsidP="00374558">
            <w:pPr>
              <w:rPr>
                <w:color w:val="000000"/>
              </w:rPr>
            </w:pPr>
          </w:p>
        </w:tc>
        <w:tc>
          <w:tcPr>
            <w:tcW w:w="1784" w:type="dxa"/>
          </w:tcPr>
          <w:p w:rsidR="003F3487" w:rsidRPr="00052D35" w:rsidRDefault="003F3487" w:rsidP="00374558">
            <w:pPr>
              <w:rPr>
                <w:color w:val="000000"/>
              </w:rPr>
            </w:pPr>
          </w:p>
        </w:tc>
        <w:tc>
          <w:tcPr>
            <w:tcW w:w="2377" w:type="dxa"/>
          </w:tcPr>
          <w:p w:rsidR="003F3487" w:rsidRPr="00052D35" w:rsidRDefault="003F3487" w:rsidP="00374558">
            <w:pPr>
              <w:rPr>
                <w:color w:val="000000"/>
              </w:rPr>
            </w:pPr>
          </w:p>
        </w:tc>
        <w:tc>
          <w:tcPr>
            <w:tcW w:w="1113" w:type="dxa"/>
          </w:tcPr>
          <w:p w:rsidR="003F3487" w:rsidRPr="00052D35" w:rsidRDefault="003F3487" w:rsidP="00374558">
            <w:pPr>
              <w:rPr>
                <w:color w:val="000000"/>
              </w:rPr>
            </w:pPr>
          </w:p>
        </w:tc>
        <w:tc>
          <w:tcPr>
            <w:tcW w:w="1331" w:type="dxa"/>
          </w:tcPr>
          <w:p w:rsidR="003F3487" w:rsidRPr="00052D35" w:rsidRDefault="003F3487" w:rsidP="00374558">
            <w:pPr>
              <w:rPr>
                <w:color w:val="000000"/>
              </w:rPr>
            </w:pPr>
          </w:p>
        </w:tc>
      </w:tr>
    </w:tbl>
    <w:p w:rsidR="003F3487" w:rsidRDefault="003F3487" w:rsidP="003F3487">
      <w:pPr>
        <w:jc w:val="center"/>
      </w:pPr>
    </w:p>
    <w:p w:rsidR="003F3487" w:rsidRDefault="003F3487" w:rsidP="003F3487">
      <w:pPr>
        <w:jc w:val="center"/>
      </w:pPr>
    </w:p>
    <w:p w:rsidR="003F3487" w:rsidRDefault="003F3487" w:rsidP="003F3487">
      <w:pPr>
        <w:jc w:val="center"/>
        <w:sectPr w:rsidR="003F3487" w:rsidSect="000254D4">
          <w:headerReference w:type="default" r:id="rId14"/>
          <w:footerReference w:type="default" r:id="rId15"/>
          <w:pgSz w:w="11906" w:h="16838"/>
          <w:pgMar w:top="1417" w:right="1417" w:bottom="1417" w:left="1417" w:header="708" w:footer="708" w:gutter="0"/>
          <w:pgNumType w:fmt="lowerRoman" w:start="3"/>
          <w:cols w:space="708"/>
          <w:docGrid w:linePitch="360"/>
        </w:sectPr>
      </w:pPr>
    </w:p>
    <w:p w:rsidR="003F3487" w:rsidRPr="00052D35" w:rsidRDefault="00A816D6" w:rsidP="00DD25CD">
      <w:pPr>
        <w:pStyle w:val="Heading1"/>
        <w:rPr>
          <w:lang w:val="fr-FR"/>
        </w:rPr>
      </w:pPr>
      <w:bookmarkStart w:id="1" w:name="_Toc490122720"/>
      <w:r>
        <w:rPr>
          <w:lang w:val="fr-FR"/>
        </w:rPr>
        <w:lastRenderedPageBreak/>
        <w:t>ÖNSÖZ</w:t>
      </w:r>
      <w:bookmarkEnd w:id="1"/>
    </w:p>
    <w:p w:rsidR="003F3487" w:rsidRPr="00052D35" w:rsidRDefault="003F3487" w:rsidP="003F3487">
      <w:pPr>
        <w:rPr>
          <w:rFonts w:ascii="Arial" w:hAnsi="Arial"/>
          <w:b/>
          <w:color w:val="000000"/>
          <w:sz w:val="28"/>
          <w:u w:val="single"/>
          <w:lang w:val="fr-FR"/>
        </w:rPr>
      </w:pPr>
    </w:p>
    <w:p w:rsidR="003F3487" w:rsidRPr="00FE74C5" w:rsidRDefault="00813BE8" w:rsidP="003F3487">
      <w:pPr>
        <w:pStyle w:val="NormalWeb"/>
        <w:spacing w:before="140" w:beforeAutospacing="0"/>
        <w:jc w:val="both"/>
        <w:rPr>
          <w:rFonts w:asciiTheme="minorHAnsi" w:hAnsiTheme="minorHAnsi"/>
          <w:color w:val="000000"/>
          <w:sz w:val="22"/>
          <w:szCs w:val="22"/>
          <w:lang w:val="en-US"/>
        </w:rPr>
      </w:pPr>
      <w:proofErr w:type="gramStart"/>
      <w:r>
        <w:rPr>
          <w:rFonts w:asciiTheme="minorHAnsi" w:hAnsiTheme="minorHAnsi"/>
          <w:color w:val="000000"/>
          <w:sz w:val="22"/>
          <w:szCs w:val="22"/>
          <w:lang w:val="en-US"/>
        </w:rPr>
        <w:t>Her gemi</w:t>
      </w:r>
      <w:r w:rsidR="00A816D6" w:rsidRPr="00A816D6">
        <w:rPr>
          <w:rFonts w:asciiTheme="minorHAnsi" w:hAnsiTheme="minorHAnsi"/>
          <w:color w:val="000000"/>
          <w:sz w:val="22"/>
          <w:szCs w:val="22"/>
          <w:lang w:val="en-US"/>
        </w:rPr>
        <w:t xml:space="preserve"> Balast Suyu Yönetimi Planı bulundurmalı ve uygulamalıdır.</w:t>
      </w:r>
      <w:proofErr w:type="gramEnd"/>
      <w:r w:rsidR="00A816D6" w:rsidRPr="00A816D6">
        <w:rPr>
          <w:rFonts w:asciiTheme="minorHAnsi" w:hAnsiTheme="minorHAnsi"/>
          <w:color w:val="000000"/>
          <w:sz w:val="22"/>
          <w:szCs w:val="22"/>
          <w:lang w:val="en-US"/>
        </w:rPr>
        <w:t xml:space="preserve"> Balast Suyu Yönetimi Planı gemiye özel olmalıdır ve en </w:t>
      </w:r>
      <w:proofErr w:type="gramStart"/>
      <w:r w:rsidR="00A816D6" w:rsidRPr="00A816D6">
        <w:rPr>
          <w:rFonts w:asciiTheme="minorHAnsi" w:hAnsiTheme="minorHAnsi"/>
          <w:color w:val="000000"/>
          <w:sz w:val="22"/>
          <w:szCs w:val="22"/>
          <w:lang w:val="en-US"/>
        </w:rPr>
        <w:t>az</w:t>
      </w:r>
      <w:proofErr w:type="gramEnd"/>
      <w:r w:rsidR="00A816D6" w:rsidRPr="00A816D6">
        <w:rPr>
          <w:rFonts w:asciiTheme="minorHAnsi" w:hAnsiTheme="minorHAnsi"/>
          <w:color w:val="000000"/>
          <w:sz w:val="22"/>
          <w:szCs w:val="22"/>
          <w:lang w:val="en-US"/>
        </w:rPr>
        <w:t xml:space="preserve"> aşağıdakileri içermelidir:</w:t>
      </w:r>
      <w:r w:rsidR="003F3487" w:rsidRPr="00FE74C5">
        <w:rPr>
          <w:rFonts w:asciiTheme="minorHAnsi" w:hAnsiTheme="minorHAnsi"/>
          <w:color w:val="000000"/>
          <w:sz w:val="22"/>
          <w:szCs w:val="22"/>
          <w:lang w:val="en-US"/>
        </w:rPr>
        <w:t xml:space="preserve"> </w:t>
      </w:r>
    </w:p>
    <w:p w:rsidR="00A816D6" w:rsidRPr="00A816D6" w:rsidRDefault="00A816D6" w:rsidP="00A816D6">
      <w:pPr>
        <w:pStyle w:val="NormalWeb"/>
        <w:spacing w:before="140"/>
        <w:jc w:val="both"/>
        <w:rPr>
          <w:rFonts w:asciiTheme="minorHAnsi" w:hAnsiTheme="minorHAnsi"/>
          <w:color w:val="000000"/>
          <w:sz w:val="22"/>
          <w:szCs w:val="22"/>
          <w:lang w:val="en-US"/>
        </w:rPr>
      </w:pPr>
      <w:r w:rsidRPr="00A816D6">
        <w:rPr>
          <w:rFonts w:asciiTheme="minorHAnsi" w:hAnsiTheme="minorHAnsi"/>
          <w:color w:val="000000"/>
          <w:sz w:val="22"/>
          <w:szCs w:val="22"/>
          <w:lang w:val="en-US"/>
        </w:rPr>
        <w:t xml:space="preserve">1. </w:t>
      </w:r>
      <w:proofErr w:type="gramStart"/>
      <w:r w:rsidRPr="00A816D6">
        <w:rPr>
          <w:rFonts w:asciiTheme="minorHAnsi" w:hAnsiTheme="minorHAnsi"/>
          <w:color w:val="000000"/>
          <w:sz w:val="22"/>
          <w:szCs w:val="22"/>
          <w:lang w:val="en-US"/>
        </w:rPr>
        <w:t>konvansiyonun</w:t>
      </w:r>
      <w:proofErr w:type="gramEnd"/>
      <w:r w:rsidRPr="00A816D6">
        <w:rPr>
          <w:rFonts w:asciiTheme="minorHAnsi" w:hAnsiTheme="minorHAnsi"/>
          <w:color w:val="000000"/>
          <w:sz w:val="22"/>
          <w:szCs w:val="22"/>
          <w:lang w:val="en-US"/>
        </w:rPr>
        <w:t xml:space="preserve"> gereklerine göre Balast Suyu Yönetimi ile belirtilen gemi ve mürettebat için güvenlik prosedürlerinin detayı; </w:t>
      </w:r>
    </w:p>
    <w:p w:rsidR="00A816D6" w:rsidRPr="00A816D6" w:rsidRDefault="00A816D6" w:rsidP="00A816D6">
      <w:pPr>
        <w:pStyle w:val="NormalWeb"/>
        <w:spacing w:before="140"/>
        <w:jc w:val="both"/>
        <w:rPr>
          <w:rFonts w:asciiTheme="minorHAnsi" w:hAnsiTheme="minorHAnsi"/>
          <w:color w:val="000000"/>
          <w:sz w:val="22"/>
          <w:szCs w:val="22"/>
          <w:lang w:val="en-US"/>
        </w:rPr>
      </w:pPr>
      <w:r w:rsidRPr="00A816D6">
        <w:rPr>
          <w:rFonts w:asciiTheme="minorHAnsi" w:hAnsiTheme="minorHAnsi"/>
          <w:color w:val="000000"/>
          <w:sz w:val="22"/>
          <w:szCs w:val="22"/>
          <w:lang w:val="en-US"/>
        </w:rPr>
        <w:t xml:space="preserve">2. Balast Suyu Yönetimi gereklerine göre uygulanacak eylemlerin ve konvansiyonun dördüncü cildine göre Balast Suyu Yönetimindeki ek eğitimlerin detaylı tanımları; </w:t>
      </w:r>
    </w:p>
    <w:p w:rsidR="00A816D6" w:rsidRPr="00A816D6" w:rsidRDefault="00A816D6" w:rsidP="00A816D6">
      <w:pPr>
        <w:pStyle w:val="NormalWeb"/>
        <w:spacing w:before="140"/>
        <w:jc w:val="both"/>
        <w:rPr>
          <w:rFonts w:asciiTheme="minorHAnsi" w:hAnsiTheme="minorHAnsi"/>
          <w:color w:val="000000"/>
          <w:sz w:val="22"/>
          <w:szCs w:val="22"/>
          <w:lang w:val="en-US"/>
        </w:rPr>
      </w:pPr>
      <w:r w:rsidRPr="00A816D6">
        <w:rPr>
          <w:rFonts w:asciiTheme="minorHAnsi" w:hAnsiTheme="minorHAnsi"/>
          <w:color w:val="000000"/>
          <w:sz w:val="22"/>
          <w:szCs w:val="22"/>
          <w:lang w:val="en-US"/>
        </w:rPr>
        <w:t xml:space="preserve">3. </w:t>
      </w:r>
      <w:proofErr w:type="gramStart"/>
      <w:r w:rsidRPr="00A816D6">
        <w:rPr>
          <w:rFonts w:asciiTheme="minorHAnsi" w:hAnsiTheme="minorHAnsi"/>
          <w:color w:val="000000"/>
          <w:sz w:val="22"/>
          <w:szCs w:val="22"/>
          <w:lang w:val="en-US"/>
        </w:rPr>
        <w:t>birikintilerin</w:t>
      </w:r>
      <w:proofErr w:type="gramEnd"/>
      <w:r w:rsidRPr="00A816D6">
        <w:rPr>
          <w:rFonts w:asciiTheme="minorHAnsi" w:hAnsiTheme="minorHAnsi"/>
          <w:color w:val="000000"/>
          <w:sz w:val="22"/>
          <w:szCs w:val="22"/>
          <w:lang w:val="en-US"/>
        </w:rPr>
        <w:t xml:space="preserve"> bertaraf edilmesi için prosedürlerin detayı: </w:t>
      </w:r>
    </w:p>
    <w:p w:rsidR="00A816D6" w:rsidRPr="00A816D6" w:rsidRDefault="00A816D6" w:rsidP="00A816D6">
      <w:pPr>
        <w:pStyle w:val="NormalWeb"/>
        <w:spacing w:before="140"/>
        <w:jc w:val="both"/>
        <w:rPr>
          <w:rFonts w:asciiTheme="minorHAnsi" w:hAnsiTheme="minorHAnsi"/>
          <w:color w:val="000000"/>
          <w:sz w:val="22"/>
          <w:szCs w:val="22"/>
          <w:lang w:val="en-US"/>
        </w:rPr>
      </w:pPr>
      <w:r w:rsidRPr="00A816D6">
        <w:rPr>
          <w:rFonts w:asciiTheme="minorHAnsi" w:hAnsiTheme="minorHAnsi"/>
          <w:color w:val="000000"/>
          <w:sz w:val="22"/>
          <w:szCs w:val="22"/>
          <w:lang w:val="en-US"/>
        </w:rPr>
        <w:t xml:space="preserve">.1. </w:t>
      </w:r>
      <w:proofErr w:type="gramStart"/>
      <w:r w:rsidRPr="00A816D6">
        <w:rPr>
          <w:rFonts w:asciiTheme="minorHAnsi" w:hAnsiTheme="minorHAnsi"/>
          <w:color w:val="000000"/>
          <w:sz w:val="22"/>
          <w:szCs w:val="22"/>
          <w:lang w:val="en-US"/>
        </w:rPr>
        <w:t>denizde</w:t>
      </w:r>
      <w:proofErr w:type="gramEnd"/>
      <w:r w:rsidRPr="00A816D6">
        <w:rPr>
          <w:rFonts w:asciiTheme="minorHAnsi" w:hAnsiTheme="minorHAnsi"/>
          <w:color w:val="000000"/>
          <w:sz w:val="22"/>
          <w:szCs w:val="22"/>
          <w:lang w:val="en-US"/>
        </w:rPr>
        <w:t>; ve</w:t>
      </w:r>
    </w:p>
    <w:p w:rsidR="00A816D6" w:rsidRPr="00A816D6" w:rsidRDefault="00813BE8" w:rsidP="00A816D6">
      <w:pPr>
        <w:pStyle w:val="NormalWeb"/>
        <w:spacing w:before="140"/>
        <w:jc w:val="both"/>
        <w:rPr>
          <w:rFonts w:asciiTheme="minorHAnsi" w:hAnsiTheme="minorHAnsi"/>
          <w:color w:val="000000"/>
          <w:sz w:val="22"/>
          <w:szCs w:val="22"/>
          <w:lang w:val="en-US"/>
        </w:rPr>
      </w:pPr>
      <w:r>
        <w:rPr>
          <w:rFonts w:asciiTheme="minorHAnsi" w:hAnsiTheme="minorHAnsi"/>
          <w:color w:val="000000"/>
          <w:sz w:val="22"/>
          <w:szCs w:val="22"/>
          <w:lang w:val="en-US"/>
        </w:rPr>
        <w:t xml:space="preserve">.2. </w:t>
      </w:r>
      <w:proofErr w:type="gramStart"/>
      <w:r>
        <w:rPr>
          <w:rFonts w:asciiTheme="minorHAnsi" w:hAnsiTheme="minorHAnsi"/>
          <w:color w:val="000000"/>
          <w:sz w:val="22"/>
          <w:szCs w:val="22"/>
          <w:lang w:val="en-US"/>
        </w:rPr>
        <w:t>liman</w:t>
      </w:r>
      <w:proofErr w:type="gramEnd"/>
      <w:r>
        <w:rPr>
          <w:rFonts w:asciiTheme="minorHAnsi" w:hAnsiTheme="minorHAnsi"/>
          <w:color w:val="000000"/>
          <w:sz w:val="22"/>
          <w:szCs w:val="22"/>
          <w:lang w:val="en-US"/>
        </w:rPr>
        <w:t xml:space="preserve"> tesisine</w:t>
      </w:r>
      <w:r w:rsidR="00A816D6" w:rsidRPr="00A816D6">
        <w:rPr>
          <w:rFonts w:asciiTheme="minorHAnsi" w:hAnsiTheme="minorHAnsi"/>
          <w:color w:val="000000"/>
          <w:sz w:val="22"/>
          <w:szCs w:val="22"/>
          <w:lang w:val="en-US"/>
        </w:rPr>
        <w:t xml:space="preserve">; </w:t>
      </w:r>
    </w:p>
    <w:p w:rsidR="00A816D6" w:rsidRPr="00A816D6" w:rsidRDefault="00A816D6" w:rsidP="00A816D6">
      <w:pPr>
        <w:pStyle w:val="NormalWeb"/>
        <w:spacing w:before="140"/>
        <w:jc w:val="both"/>
        <w:rPr>
          <w:rFonts w:asciiTheme="minorHAnsi" w:hAnsiTheme="minorHAnsi"/>
          <w:color w:val="000000"/>
          <w:sz w:val="22"/>
          <w:szCs w:val="22"/>
          <w:lang w:val="en-US"/>
        </w:rPr>
      </w:pPr>
      <w:r w:rsidRPr="00A816D6">
        <w:rPr>
          <w:rFonts w:asciiTheme="minorHAnsi" w:hAnsiTheme="minorHAnsi"/>
          <w:color w:val="000000"/>
          <w:sz w:val="22"/>
          <w:szCs w:val="22"/>
          <w:lang w:val="en-US"/>
        </w:rPr>
        <w:t xml:space="preserve">4. </w:t>
      </w:r>
      <w:proofErr w:type="gramStart"/>
      <w:r w:rsidRPr="00A816D6">
        <w:rPr>
          <w:rFonts w:asciiTheme="minorHAnsi" w:hAnsiTheme="minorHAnsi"/>
          <w:color w:val="000000"/>
          <w:sz w:val="22"/>
          <w:szCs w:val="22"/>
          <w:lang w:val="en-US"/>
        </w:rPr>
        <w:t>gemi</w:t>
      </w:r>
      <w:proofErr w:type="gramEnd"/>
      <w:r w:rsidRPr="00A816D6">
        <w:rPr>
          <w:rFonts w:asciiTheme="minorHAnsi" w:hAnsiTheme="minorHAnsi"/>
          <w:color w:val="000000"/>
          <w:sz w:val="22"/>
          <w:szCs w:val="22"/>
          <w:lang w:val="en-US"/>
        </w:rPr>
        <w:t xml:space="preserve"> güvertesi ve disçarç yapılacak olan sulardaki kıyı otoriteleriyle Balast Suyu Yönetimi denize disçarçda koordinasyon sağlamak için prosedürleri içermektedir; </w:t>
      </w:r>
    </w:p>
    <w:p w:rsidR="00813BE8" w:rsidRDefault="00A816D6" w:rsidP="00A816D6">
      <w:pPr>
        <w:pStyle w:val="NormalWeb"/>
        <w:spacing w:before="140"/>
        <w:jc w:val="both"/>
        <w:rPr>
          <w:rFonts w:asciiTheme="minorHAnsi" w:hAnsiTheme="minorHAnsi"/>
          <w:color w:val="000000"/>
          <w:sz w:val="22"/>
          <w:szCs w:val="22"/>
          <w:lang w:val="en-US"/>
        </w:rPr>
      </w:pPr>
      <w:r w:rsidRPr="00A816D6">
        <w:rPr>
          <w:rFonts w:asciiTheme="minorHAnsi" w:hAnsiTheme="minorHAnsi"/>
          <w:color w:val="000000"/>
          <w:sz w:val="22"/>
          <w:szCs w:val="22"/>
          <w:lang w:val="en-US"/>
        </w:rPr>
        <w:t xml:space="preserve">5. </w:t>
      </w:r>
      <w:proofErr w:type="gramStart"/>
      <w:r w:rsidR="00813BE8">
        <w:rPr>
          <w:rFonts w:asciiTheme="minorHAnsi" w:hAnsiTheme="minorHAnsi"/>
          <w:color w:val="000000"/>
          <w:sz w:val="22"/>
          <w:szCs w:val="22"/>
          <w:lang w:val="en-US"/>
        </w:rPr>
        <w:t>planın</w:t>
      </w:r>
      <w:proofErr w:type="gramEnd"/>
      <w:r w:rsidR="00813BE8">
        <w:rPr>
          <w:rFonts w:asciiTheme="minorHAnsi" w:hAnsiTheme="minorHAnsi"/>
          <w:color w:val="000000"/>
          <w:sz w:val="22"/>
          <w:szCs w:val="22"/>
          <w:lang w:val="en-US"/>
        </w:rPr>
        <w:t xml:space="preserve"> uygulanmasından sorumlu atanmış personel bilgisi</w:t>
      </w:r>
      <w:r w:rsidR="00813BE8" w:rsidRPr="00A816D6">
        <w:rPr>
          <w:rFonts w:asciiTheme="minorHAnsi" w:hAnsiTheme="minorHAnsi"/>
          <w:color w:val="000000"/>
          <w:sz w:val="22"/>
          <w:szCs w:val="22"/>
          <w:lang w:val="en-US"/>
        </w:rPr>
        <w:t xml:space="preserve"> </w:t>
      </w:r>
      <w:r w:rsidRPr="00A816D6">
        <w:rPr>
          <w:rFonts w:asciiTheme="minorHAnsi" w:hAnsiTheme="minorHAnsi"/>
          <w:color w:val="000000"/>
          <w:sz w:val="22"/>
          <w:szCs w:val="22"/>
          <w:lang w:val="en-US"/>
        </w:rPr>
        <w:t xml:space="preserve"> </w:t>
      </w:r>
    </w:p>
    <w:p w:rsidR="00A816D6" w:rsidRPr="00A816D6" w:rsidRDefault="005B6309" w:rsidP="00A816D6">
      <w:pPr>
        <w:pStyle w:val="NormalWeb"/>
        <w:spacing w:before="140"/>
        <w:jc w:val="both"/>
        <w:rPr>
          <w:rFonts w:asciiTheme="minorHAnsi" w:hAnsiTheme="minorHAnsi"/>
          <w:color w:val="000000"/>
          <w:sz w:val="22"/>
          <w:szCs w:val="22"/>
          <w:lang w:val="en-US"/>
        </w:rPr>
      </w:pPr>
      <w:r>
        <w:rPr>
          <w:rFonts w:asciiTheme="minorHAnsi" w:hAnsiTheme="minorHAnsi"/>
          <w:color w:val="000000"/>
          <w:sz w:val="22"/>
          <w:szCs w:val="22"/>
          <w:lang w:val="en-US"/>
        </w:rPr>
        <w:t xml:space="preserve">6. </w:t>
      </w:r>
      <w:proofErr w:type="gramStart"/>
      <w:r w:rsidR="00A816D6" w:rsidRPr="00A816D6">
        <w:rPr>
          <w:rFonts w:asciiTheme="minorHAnsi" w:hAnsiTheme="minorHAnsi"/>
          <w:color w:val="000000"/>
          <w:sz w:val="22"/>
          <w:szCs w:val="22"/>
          <w:lang w:val="en-US"/>
        </w:rPr>
        <w:t>rapor</w:t>
      </w:r>
      <w:r>
        <w:rPr>
          <w:rFonts w:asciiTheme="minorHAnsi" w:hAnsiTheme="minorHAnsi"/>
          <w:color w:val="000000"/>
          <w:sz w:val="22"/>
          <w:szCs w:val="22"/>
          <w:lang w:val="en-US"/>
        </w:rPr>
        <w:t>lama</w:t>
      </w:r>
      <w:proofErr w:type="gramEnd"/>
      <w:r w:rsidR="00A816D6" w:rsidRPr="00A816D6">
        <w:rPr>
          <w:rFonts w:asciiTheme="minorHAnsi" w:hAnsiTheme="minorHAnsi"/>
          <w:color w:val="000000"/>
          <w:sz w:val="22"/>
          <w:szCs w:val="22"/>
          <w:lang w:val="en-US"/>
        </w:rPr>
        <w:t xml:space="preserve"> gerekliliklerini içerme</w:t>
      </w:r>
      <w:r>
        <w:rPr>
          <w:rFonts w:asciiTheme="minorHAnsi" w:hAnsiTheme="minorHAnsi"/>
          <w:color w:val="000000"/>
          <w:sz w:val="22"/>
          <w:szCs w:val="22"/>
          <w:lang w:val="en-US"/>
        </w:rPr>
        <w:t>li</w:t>
      </w:r>
      <w:r w:rsidR="00A816D6" w:rsidRPr="00A816D6">
        <w:rPr>
          <w:rFonts w:asciiTheme="minorHAnsi" w:hAnsiTheme="minorHAnsi"/>
          <w:color w:val="000000"/>
          <w:sz w:val="22"/>
          <w:szCs w:val="22"/>
          <w:lang w:val="en-US"/>
        </w:rPr>
        <w:t xml:space="preserve">dir; ve </w:t>
      </w:r>
    </w:p>
    <w:p w:rsidR="003F3487" w:rsidRPr="00052D35" w:rsidRDefault="00A816D6" w:rsidP="00A816D6">
      <w:pPr>
        <w:pStyle w:val="NormalWeb"/>
        <w:spacing w:before="140" w:beforeAutospacing="0"/>
        <w:jc w:val="both"/>
        <w:rPr>
          <w:color w:val="000000"/>
          <w:lang w:val="en-US"/>
        </w:rPr>
      </w:pPr>
      <w:r w:rsidRPr="00A816D6">
        <w:rPr>
          <w:rFonts w:asciiTheme="minorHAnsi" w:hAnsiTheme="minorHAnsi"/>
          <w:color w:val="000000"/>
          <w:sz w:val="22"/>
          <w:szCs w:val="22"/>
          <w:lang w:val="en-US"/>
        </w:rPr>
        <w:t xml:space="preserve">7. </w:t>
      </w:r>
      <w:proofErr w:type="gramStart"/>
      <w:r w:rsidRPr="00A816D6">
        <w:rPr>
          <w:rFonts w:asciiTheme="minorHAnsi" w:hAnsiTheme="minorHAnsi"/>
          <w:color w:val="000000"/>
          <w:sz w:val="22"/>
          <w:szCs w:val="22"/>
          <w:lang w:val="en-US"/>
        </w:rPr>
        <w:t>geminin</w:t>
      </w:r>
      <w:proofErr w:type="gramEnd"/>
      <w:r w:rsidRPr="00A816D6">
        <w:rPr>
          <w:rFonts w:asciiTheme="minorHAnsi" w:hAnsiTheme="minorHAnsi"/>
          <w:color w:val="000000"/>
          <w:sz w:val="22"/>
          <w:szCs w:val="22"/>
          <w:lang w:val="en-US"/>
        </w:rPr>
        <w:t xml:space="preserve"> çalışma dilinde olmalıdır. </w:t>
      </w:r>
      <w:proofErr w:type="gramStart"/>
      <w:r w:rsidRPr="00A816D6">
        <w:rPr>
          <w:rFonts w:asciiTheme="minorHAnsi" w:hAnsiTheme="minorHAnsi"/>
          <w:color w:val="000000"/>
          <w:sz w:val="22"/>
          <w:szCs w:val="22"/>
          <w:lang w:val="en-US"/>
        </w:rPr>
        <w:t>Eğer kullanılan dil İngilizce, Fransızca ya da İspanyolca değilse bu dillerden birine çevrilmiş hali de bulunmalıdır.</w:t>
      </w:r>
      <w:proofErr w:type="gramEnd"/>
      <w:r w:rsidR="003F3487" w:rsidRPr="00052D35">
        <w:rPr>
          <w:color w:val="000000"/>
          <w:lang w:val="en-US"/>
        </w:rPr>
        <w:t xml:space="preserve"> </w:t>
      </w:r>
    </w:p>
    <w:p w:rsidR="00DD25CD" w:rsidRDefault="00DD25CD" w:rsidP="00DD25CD">
      <w:pPr>
        <w:pStyle w:val="NormalWeb"/>
        <w:spacing w:before="140" w:beforeAutospacing="0"/>
        <w:jc w:val="both"/>
        <w:rPr>
          <w:rFonts w:ascii="Arial" w:hAnsi="Arial"/>
          <w:b/>
          <w:color w:val="000000"/>
          <w:sz w:val="28"/>
          <w:u w:val="single"/>
          <w:lang w:val="fr-FR"/>
        </w:rPr>
        <w:sectPr w:rsidR="00DD25CD" w:rsidSect="000254D4">
          <w:headerReference w:type="default" r:id="rId16"/>
          <w:footerReference w:type="even" r:id="rId17"/>
          <w:footerReference w:type="default" r:id="rId18"/>
          <w:pgSz w:w="11906" w:h="16838"/>
          <w:pgMar w:top="1418" w:right="849" w:bottom="1418" w:left="1418" w:header="397" w:footer="397" w:gutter="0"/>
          <w:pgNumType w:fmt="lowerRoman" w:start="4"/>
          <w:cols w:space="708"/>
          <w:docGrid w:linePitch="360"/>
        </w:sectPr>
      </w:pPr>
      <w:bookmarkStart w:id="2" w:name="x1.1.3.2.4.3.49.3.6.6.3.1"/>
      <w:bookmarkEnd w:id="2"/>
    </w:p>
    <w:p w:rsidR="003F3487" w:rsidRPr="00052D35" w:rsidRDefault="00A816D6" w:rsidP="00DD25CD">
      <w:pPr>
        <w:pStyle w:val="Heading1"/>
        <w:rPr>
          <w:lang w:val="en-GB"/>
        </w:rPr>
      </w:pPr>
      <w:bookmarkStart w:id="3" w:name="_Toc490122721"/>
      <w:r>
        <w:rPr>
          <w:lang w:val="fr-FR"/>
        </w:rPr>
        <w:lastRenderedPageBreak/>
        <w:t>GİRİŞ</w:t>
      </w:r>
      <w:bookmarkEnd w:id="3"/>
    </w:p>
    <w:p w:rsidR="00A816D6" w:rsidRPr="00A816D6" w:rsidRDefault="00A816D6" w:rsidP="00A816D6">
      <w:pPr>
        <w:pStyle w:val="p"/>
        <w:jc w:val="both"/>
        <w:rPr>
          <w:rFonts w:asciiTheme="minorHAnsi" w:hAnsiTheme="minorHAnsi"/>
          <w:color w:val="000000"/>
          <w:sz w:val="22"/>
          <w:szCs w:val="22"/>
          <w:lang w:val="en-GB"/>
        </w:rPr>
      </w:pPr>
      <w:r w:rsidRPr="00A816D6">
        <w:rPr>
          <w:rFonts w:asciiTheme="minorHAnsi" w:hAnsiTheme="minorHAnsi"/>
          <w:color w:val="000000"/>
          <w:sz w:val="22"/>
          <w:szCs w:val="22"/>
          <w:lang w:val="en-GB"/>
        </w:rPr>
        <w:t xml:space="preserve">1. Bu Plan Gemilerin Balast Suları ve Birikintilerinin Kontrol ve Yönetimi Uluslar arası Konvansiyonu, 2004 Kural B-1 ve beraberindeki klavuzların gereklerine uygun olarak hazırlanmıştır. </w:t>
      </w:r>
    </w:p>
    <w:p w:rsidR="00A816D6" w:rsidRPr="00A816D6" w:rsidRDefault="00A816D6" w:rsidP="00A816D6">
      <w:pPr>
        <w:pStyle w:val="p"/>
        <w:jc w:val="both"/>
        <w:rPr>
          <w:rFonts w:asciiTheme="minorHAnsi" w:hAnsiTheme="minorHAnsi"/>
          <w:color w:val="000000"/>
          <w:sz w:val="22"/>
          <w:szCs w:val="22"/>
          <w:lang w:val="en-GB"/>
        </w:rPr>
      </w:pPr>
      <w:r w:rsidRPr="00A816D6">
        <w:rPr>
          <w:rFonts w:asciiTheme="minorHAnsi" w:hAnsiTheme="minorHAnsi"/>
          <w:color w:val="000000"/>
          <w:sz w:val="22"/>
          <w:szCs w:val="22"/>
          <w:lang w:val="en-GB"/>
        </w:rPr>
        <w:t xml:space="preserve">2. Planın amacı gemilerin ballast suyu ve birikintilerinin </w:t>
      </w:r>
      <w:r w:rsidR="005B6309">
        <w:rPr>
          <w:rFonts w:asciiTheme="minorHAnsi" w:hAnsiTheme="minorHAnsi"/>
          <w:color w:val="000000"/>
          <w:sz w:val="22"/>
          <w:szCs w:val="22"/>
          <w:lang w:val="en-GB"/>
        </w:rPr>
        <w:t>k</w:t>
      </w:r>
      <w:r w:rsidRPr="00A816D6">
        <w:rPr>
          <w:rFonts w:asciiTheme="minorHAnsi" w:hAnsiTheme="minorHAnsi"/>
          <w:color w:val="000000"/>
          <w:sz w:val="22"/>
          <w:szCs w:val="22"/>
          <w:lang w:val="en-GB"/>
        </w:rPr>
        <w:t>ontrol ve yönetimi için Balast Suyu Yönetimi ve Balast Suyu Yönetimi Pl</w:t>
      </w:r>
      <w:r w:rsidR="005B6309">
        <w:rPr>
          <w:rFonts w:asciiTheme="minorHAnsi" w:hAnsiTheme="minorHAnsi"/>
          <w:color w:val="000000"/>
          <w:sz w:val="22"/>
          <w:szCs w:val="22"/>
          <w:lang w:val="en-GB"/>
        </w:rPr>
        <w:t>anı Hazırlama Klavuzu karar</w:t>
      </w:r>
      <w:r w:rsidRPr="00A816D6">
        <w:rPr>
          <w:rFonts w:asciiTheme="minorHAnsi" w:hAnsiTheme="minorHAnsi"/>
          <w:color w:val="000000"/>
          <w:sz w:val="22"/>
          <w:szCs w:val="22"/>
          <w:lang w:val="en-GB"/>
        </w:rPr>
        <w:t xml:space="preserve"> MEPC 127(53) (G4) gereklerini karşıla</w:t>
      </w:r>
      <w:r w:rsidR="005B6309">
        <w:rPr>
          <w:rFonts w:asciiTheme="minorHAnsi" w:hAnsiTheme="minorHAnsi"/>
          <w:color w:val="000000"/>
          <w:sz w:val="22"/>
          <w:szCs w:val="22"/>
          <w:lang w:val="en-GB"/>
        </w:rPr>
        <w:t>ya</w:t>
      </w:r>
      <w:r w:rsidRPr="00A816D6">
        <w:rPr>
          <w:rFonts w:asciiTheme="minorHAnsi" w:hAnsiTheme="minorHAnsi"/>
          <w:color w:val="000000"/>
          <w:sz w:val="22"/>
          <w:szCs w:val="22"/>
          <w:lang w:val="en-GB"/>
        </w:rPr>
        <w:t xml:space="preserve">cak şekilde olmasıdır. </w:t>
      </w:r>
      <w:proofErr w:type="gramStart"/>
      <w:r w:rsidRPr="00A816D6">
        <w:rPr>
          <w:rFonts w:asciiTheme="minorHAnsi" w:hAnsiTheme="minorHAnsi"/>
          <w:color w:val="000000"/>
          <w:sz w:val="22"/>
          <w:szCs w:val="22"/>
          <w:lang w:val="en-GB"/>
        </w:rPr>
        <w:t>Plan gemilerin ballast suyu ve birikin</w:t>
      </w:r>
      <w:r w:rsidR="005B6309">
        <w:rPr>
          <w:rFonts w:asciiTheme="minorHAnsi" w:hAnsiTheme="minorHAnsi"/>
          <w:color w:val="000000"/>
          <w:sz w:val="22"/>
          <w:szCs w:val="22"/>
          <w:lang w:val="en-GB"/>
        </w:rPr>
        <w:t xml:space="preserve">tilerinin </w:t>
      </w:r>
      <w:r w:rsidRPr="00A816D6">
        <w:rPr>
          <w:rFonts w:asciiTheme="minorHAnsi" w:hAnsiTheme="minorHAnsi"/>
          <w:color w:val="000000"/>
          <w:sz w:val="22"/>
          <w:szCs w:val="22"/>
          <w:lang w:val="en-GB"/>
        </w:rPr>
        <w:t>yönetimi için ve takip edilecek emniyet prosedürlerini belirtmek için standard operasyonel kılavuzdur.</w:t>
      </w:r>
      <w:proofErr w:type="gramEnd"/>
    </w:p>
    <w:p w:rsidR="00A816D6" w:rsidRPr="00A816D6" w:rsidRDefault="00A816D6" w:rsidP="00A816D6">
      <w:pPr>
        <w:pStyle w:val="p"/>
        <w:jc w:val="both"/>
        <w:rPr>
          <w:rFonts w:asciiTheme="minorHAnsi" w:hAnsiTheme="minorHAnsi"/>
          <w:color w:val="000000"/>
          <w:sz w:val="22"/>
          <w:szCs w:val="22"/>
          <w:lang w:val="en-GB"/>
        </w:rPr>
      </w:pPr>
      <w:r w:rsidRPr="00A816D6">
        <w:rPr>
          <w:rFonts w:asciiTheme="minorHAnsi" w:hAnsiTheme="minorHAnsi"/>
          <w:color w:val="000000"/>
          <w:sz w:val="22"/>
          <w:szCs w:val="22"/>
          <w:lang w:val="en-GB"/>
        </w:rPr>
        <w:t>3. Bu plan TL tarafından onaylanmıştır ve herhangi bir kısmında TL’nin önceden onayı olmadan değişiklik veya düzeltme yapılamaz.</w:t>
      </w:r>
    </w:p>
    <w:p w:rsidR="003F3487" w:rsidRPr="00052D35" w:rsidRDefault="00A816D6" w:rsidP="00A816D6">
      <w:pPr>
        <w:pStyle w:val="p"/>
        <w:jc w:val="both"/>
        <w:rPr>
          <w:color w:val="000000"/>
        </w:rPr>
      </w:pPr>
      <w:r w:rsidRPr="00A816D6">
        <w:rPr>
          <w:rFonts w:asciiTheme="minorHAnsi" w:hAnsiTheme="minorHAnsi"/>
          <w:color w:val="000000"/>
          <w:sz w:val="22"/>
          <w:szCs w:val="22"/>
          <w:lang w:val="en-GB"/>
        </w:rPr>
        <w:t>4. Bu plan, istek üzerine yetkili bir otorite tarafından incelenebilir.</w:t>
      </w:r>
    </w:p>
    <w:p w:rsidR="00DD25CD" w:rsidRDefault="003F3487" w:rsidP="003F3487">
      <w:pPr>
        <w:pStyle w:val="NormalWeb"/>
        <w:spacing w:before="140" w:beforeAutospacing="0"/>
        <w:jc w:val="both"/>
        <w:rPr>
          <w:color w:val="000000"/>
          <w:lang w:val="en-GB"/>
        </w:rPr>
        <w:sectPr w:rsidR="00DD25CD" w:rsidSect="000254D4">
          <w:pgSz w:w="11906" w:h="16838"/>
          <w:pgMar w:top="1418" w:right="849" w:bottom="1418" w:left="1418" w:header="397" w:footer="397" w:gutter="0"/>
          <w:pgNumType w:fmt="lowerRoman" w:start="5"/>
          <w:cols w:space="708"/>
          <w:docGrid w:linePitch="360"/>
        </w:sectPr>
      </w:pPr>
      <w:r w:rsidRPr="00052D35">
        <w:rPr>
          <w:color w:val="000000"/>
          <w:lang w:val="en-GB"/>
        </w:rPr>
        <w:t xml:space="preserve"> </w:t>
      </w:r>
    </w:p>
    <w:p w:rsidR="003F3487" w:rsidRPr="00052D35" w:rsidRDefault="00374558" w:rsidP="00DD25CD">
      <w:pPr>
        <w:pStyle w:val="Heading1"/>
        <w:rPr>
          <w:rFonts w:cs="Arial"/>
          <w:lang w:val="en-GB"/>
        </w:rPr>
      </w:pPr>
      <w:bookmarkStart w:id="4" w:name="_Toc490122722"/>
      <w:r w:rsidRPr="00374558">
        <w:rPr>
          <w:lang w:val="fr-FR"/>
        </w:rPr>
        <w:lastRenderedPageBreak/>
        <w:t>GEMİ ÖZELLİKLERİ</w:t>
      </w:r>
      <w:bookmarkEnd w:id="4"/>
    </w:p>
    <w:p w:rsidR="003F3487" w:rsidRPr="00052D35" w:rsidRDefault="003F3487" w:rsidP="003F3487">
      <w:pPr>
        <w:ind w:right="-648"/>
        <w:rPr>
          <w:rFonts w:ascii="Arial" w:hAnsi="Arial" w:cs="Arial"/>
          <w:color w:val="000000"/>
          <w:lang w:val="en-GB"/>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56"/>
        <w:gridCol w:w="2130"/>
        <w:gridCol w:w="2140"/>
        <w:gridCol w:w="2434"/>
      </w:tblGrid>
      <w:tr w:rsidR="00374558" w:rsidRPr="00052D35" w:rsidTr="00DD25CD">
        <w:tc>
          <w:tcPr>
            <w:tcW w:w="4786" w:type="dxa"/>
            <w:gridSpan w:val="2"/>
          </w:tcPr>
          <w:p w:rsidR="00374558" w:rsidRPr="00374558" w:rsidRDefault="00374558" w:rsidP="00374558">
            <w:pPr>
              <w:ind w:right="-648"/>
              <w:rPr>
                <w:rFonts w:ascii="Arial" w:hAnsi="Arial" w:cs="Arial"/>
                <w:color w:val="000000" w:themeColor="text1"/>
              </w:rPr>
            </w:pPr>
            <w:r w:rsidRPr="00374558">
              <w:rPr>
                <w:rFonts w:ascii="Arial" w:hAnsi="Arial" w:cs="Arial"/>
                <w:color w:val="000000" w:themeColor="text1"/>
              </w:rPr>
              <w:t>Geminin Adı</w:t>
            </w:r>
          </w:p>
        </w:tc>
        <w:tc>
          <w:tcPr>
            <w:tcW w:w="4574" w:type="dxa"/>
            <w:gridSpan w:val="2"/>
          </w:tcPr>
          <w:p w:rsidR="00374558" w:rsidRPr="00052D35" w:rsidRDefault="00374558" w:rsidP="00374558">
            <w:pPr>
              <w:ind w:right="-648"/>
              <w:rPr>
                <w:rFonts w:ascii="Arial" w:hAnsi="Arial" w:cs="Arial"/>
                <w:color w:val="000000"/>
              </w:rPr>
            </w:pPr>
          </w:p>
        </w:tc>
      </w:tr>
      <w:tr w:rsidR="00374558" w:rsidRPr="00052D35" w:rsidTr="00DD25CD">
        <w:tc>
          <w:tcPr>
            <w:tcW w:w="4786" w:type="dxa"/>
            <w:gridSpan w:val="2"/>
          </w:tcPr>
          <w:p w:rsidR="00374558" w:rsidRPr="00374558" w:rsidRDefault="00374558" w:rsidP="00374558">
            <w:pPr>
              <w:ind w:right="-648"/>
              <w:rPr>
                <w:rFonts w:ascii="Arial" w:hAnsi="Arial" w:cs="Arial"/>
                <w:color w:val="000000" w:themeColor="text1"/>
              </w:rPr>
            </w:pPr>
            <w:r w:rsidRPr="00374558">
              <w:rPr>
                <w:rFonts w:ascii="Arial" w:hAnsi="Arial" w:cs="Arial"/>
                <w:color w:val="000000" w:themeColor="text1"/>
              </w:rPr>
              <w:t>Bayrağı</w:t>
            </w:r>
          </w:p>
        </w:tc>
        <w:tc>
          <w:tcPr>
            <w:tcW w:w="4574" w:type="dxa"/>
            <w:gridSpan w:val="2"/>
          </w:tcPr>
          <w:p w:rsidR="00374558" w:rsidRPr="00052D35" w:rsidRDefault="00374558" w:rsidP="00374558">
            <w:pPr>
              <w:ind w:right="-648"/>
              <w:rPr>
                <w:rFonts w:ascii="Arial" w:hAnsi="Arial" w:cs="Arial"/>
                <w:color w:val="000000"/>
              </w:rPr>
            </w:pPr>
          </w:p>
        </w:tc>
      </w:tr>
      <w:tr w:rsidR="00374558" w:rsidRPr="00052D35" w:rsidTr="00DD25CD">
        <w:tc>
          <w:tcPr>
            <w:tcW w:w="4786" w:type="dxa"/>
            <w:gridSpan w:val="2"/>
          </w:tcPr>
          <w:p w:rsidR="00374558" w:rsidRPr="00374558" w:rsidRDefault="00374558" w:rsidP="00374558">
            <w:pPr>
              <w:ind w:right="-648"/>
              <w:rPr>
                <w:rFonts w:ascii="Arial" w:hAnsi="Arial" w:cs="Arial"/>
                <w:color w:val="000000" w:themeColor="text1"/>
              </w:rPr>
            </w:pPr>
            <w:r w:rsidRPr="00374558">
              <w:rPr>
                <w:rFonts w:ascii="Arial" w:hAnsi="Arial" w:cs="Arial"/>
                <w:color w:val="000000" w:themeColor="text1"/>
              </w:rPr>
              <w:t>Tescil Limanı</w:t>
            </w:r>
          </w:p>
        </w:tc>
        <w:tc>
          <w:tcPr>
            <w:tcW w:w="4574" w:type="dxa"/>
            <w:gridSpan w:val="2"/>
          </w:tcPr>
          <w:p w:rsidR="00374558" w:rsidRPr="00052D35" w:rsidRDefault="00374558" w:rsidP="00374558">
            <w:pPr>
              <w:ind w:right="-648"/>
              <w:rPr>
                <w:rFonts w:ascii="Arial" w:hAnsi="Arial" w:cs="Arial"/>
                <w:color w:val="000000"/>
              </w:rPr>
            </w:pPr>
          </w:p>
        </w:tc>
      </w:tr>
      <w:tr w:rsidR="00374558" w:rsidRPr="00052D35" w:rsidTr="00DD25CD">
        <w:tc>
          <w:tcPr>
            <w:tcW w:w="4786" w:type="dxa"/>
            <w:gridSpan w:val="2"/>
          </w:tcPr>
          <w:p w:rsidR="00374558" w:rsidRPr="00374558" w:rsidRDefault="00374558" w:rsidP="00374558">
            <w:pPr>
              <w:ind w:right="-648"/>
              <w:rPr>
                <w:rFonts w:ascii="Arial" w:hAnsi="Arial" w:cs="Arial"/>
                <w:color w:val="000000" w:themeColor="text1"/>
              </w:rPr>
            </w:pPr>
            <w:r w:rsidRPr="00374558">
              <w:rPr>
                <w:rFonts w:ascii="Arial" w:hAnsi="Arial" w:cs="Arial"/>
                <w:color w:val="000000" w:themeColor="text1"/>
              </w:rPr>
              <w:t>Gros tonajı</w:t>
            </w:r>
          </w:p>
        </w:tc>
        <w:tc>
          <w:tcPr>
            <w:tcW w:w="4574" w:type="dxa"/>
            <w:gridSpan w:val="2"/>
          </w:tcPr>
          <w:p w:rsidR="00374558" w:rsidRPr="00052D35" w:rsidRDefault="00374558" w:rsidP="00374558">
            <w:pPr>
              <w:ind w:right="-648"/>
              <w:rPr>
                <w:rFonts w:ascii="Arial" w:hAnsi="Arial" w:cs="Arial"/>
                <w:color w:val="000000"/>
              </w:rPr>
            </w:pPr>
          </w:p>
        </w:tc>
      </w:tr>
      <w:tr w:rsidR="00374558" w:rsidRPr="00052D35" w:rsidTr="00DD25CD">
        <w:tc>
          <w:tcPr>
            <w:tcW w:w="4786" w:type="dxa"/>
            <w:gridSpan w:val="2"/>
          </w:tcPr>
          <w:p w:rsidR="00374558" w:rsidRPr="00374558" w:rsidRDefault="00374558" w:rsidP="00374558">
            <w:pPr>
              <w:ind w:right="-648"/>
              <w:rPr>
                <w:rFonts w:ascii="Arial" w:hAnsi="Arial" w:cs="Arial"/>
                <w:color w:val="000000" w:themeColor="text1"/>
              </w:rPr>
            </w:pPr>
            <w:r w:rsidRPr="00374558">
              <w:rPr>
                <w:rFonts w:ascii="Arial" w:hAnsi="Arial" w:cs="Arial"/>
                <w:color w:val="000000" w:themeColor="text1"/>
              </w:rPr>
              <w:t>IMO numarası</w:t>
            </w:r>
          </w:p>
        </w:tc>
        <w:tc>
          <w:tcPr>
            <w:tcW w:w="4574" w:type="dxa"/>
            <w:gridSpan w:val="2"/>
          </w:tcPr>
          <w:p w:rsidR="00374558" w:rsidRPr="00052D35" w:rsidRDefault="00374558" w:rsidP="00374558">
            <w:pPr>
              <w:ind w:right="-648"/>
              <w:rPr>
                <w:rFonts w:ascii="Arial" w:hAnsi="Arial" w:cs="Arial"/>
                <w:color w:val="000000"/>
              </w:rPr>
            </w:pPr>
          </w:p>
        </w:tc>
      </w:tr>
      <w:tr w:rsidR="00374558" w:rsidRPr="00052D35" w:rsidTr="00DD25CD">
        <w:tc>
          <w:tcPr>
            <w:tcW w:w="4786" w:type="dxa"/>
            <w:gridSpan w:val="2"/>
          </w:tcPr>
          <w:p w:rsidR="00374558" w:rsidRPr="00374558" w:rsidRDefault="00374558" w:rsidP="00374558">
            <w:pPr>
              <w:ind w:right="-648"/>
              <w:rPr>
                <w:rFonts w:ascii="Arial" w:hAnsi="Arial" w:cs="Arial"/>
                <w:color w:val="000000" w:themeColor="text1"/>
              </w:rPr>
            </w:pPr>
            <w:r w:rsidRPr="00374558">
              <w:rPr>
                <w:rFonts w:ascii="Arial" w:hAnsi="Arial" w:cs="Arial"/>
                <w:color w:val="000000" w:themeColor="text1"/>
              </w:rPr>
              <w:t>Boyu (LBP)</w:t>
            </w:r>
          </w:p>
        </w:tc>
        <w:tc>
          <w:tcPr>
            <w:tcW w:w="4574" w:type="dxa"/>
            <w:gridSpan w:val="2"/>
          </w:tcPr>
          <w:p w:rsidR="00374558" w:rsidRPr="00052D35" w:rsidRDefault="00374558" w:rsidP="00374558">
            <w:pPr>
              <w:ind w:right="-648"/>
              <w:rPr>
                <w:rFonts w:ascii="Arial" w:hAnsi="Arial" w:cs="Arial"/>
                <w:color w:val="000000"/>
              </w:rPr>
            </w:pPr>
          </w:p>
        </w:tc>
      </w:tr>
      <w:tr w:rsidR="00374558" w:rsidRPr="00052D35" w:rsidTr="00DD25CD">
        <w:tc>
          <w:tcPr>
            <w:tcW w:w="4786" w:type="dxa"/>
            <w:gridSpan w:val="2"/>
          </w:tcPr>
          <w:p w:rsidR="00374558" w:rsidRPr="00374558" w:rsidRDefault="00374558" w:rsidP="00374558">
            <w:pPr>
              <w:ind w:right="-648"/>
              <w:rPr>
                <w:rFonts w:ascii="Arial" w:hAnsi="Arial" w:cs="Arial"/>
                <w:color w:val="000000" w:themeColor="text1"/>
              </w:rPr>
            </w:pPr>
            <w:r w:rsidRPr="00374558">
              <w:rPr>
                <w:rFonts w:ascii="Arial" w:hAnsi="Arial" w:cs="Arial"/>
                <w:color w:val="000000" w:themeColor="text1"/>
              </w:rPr>
              <w:t xml:space="preserve">Eni </w:t>
            </w:r>
          </w:p>
        </w:tc>
        <w:tc>
          <w:tcPr>
            <w:tcW w:w="4574" w:type="dxa"/>
            <w:gridSpan w:val="2"/>
          </w:tcPr>
          <w:p w:rsidR="00374558" w:rsidRPr="00052D35" w:rsidRDefault="00374558" w:rsidP="00374558">
            <w:pPr>
              <w:ind w:right="-648"/>
              <w:rPr>
                <w:rFonts w:ascii="Arial" w:hAnsi="Arial" w:cs="Arial"/>
                <w:color w:val="000000"/>
              </w:rPr>
            </w:pPr>
          </w:p>
        </w:tc>
      </w:tr>
      <w:tr w:rsidR="00374558" w:rsidRPr="00052D35" w:rsidTr="00DD25CD">
        <w:tc>
          <w:tcPr>
            <w:tcW w:w="4786" w:type="dxa"/>
            <w:gridSpan w:val="2"/>
          </w:tcPr>
          <w:p w:rsidR="00374558" w:rsidRPr="00374558" w:rsidRDefault="00374558" w:rsidP="00374558">
            <w:pPr>
              <w:ind w:right="-648"/>
              <w:rPr>
                <w:rFonts w:ascii="Arial" w:hAnsi="Arial" w:cs="Arial"/>
                <w:color w:val="000000" w:themeColor="text1"/>
              </w:rPr>
            </w:pPr>
            <w:r w:rsidRPr="00374558">
              <w:rPr>
                <w:rFonts w:ascii="Arial" w:hAnsi="Arial" w:cs="Arial"/>
                <w:color w:val="000000" w:themeColor="text1"/>
              </w:rPr>
              <w:t>Uluslararası çağrı işareti</w:t>
            </w:r>
          </w:p>
        </w:tc>
        <w:tc>
          <w:tcPr>
            <w:tcW w:w="4574" w:type="dxa"/>
            <w:gridSpan w:val="2"/>
          </w:tcPr>
          <w:p w:rsidR="00374558" w:rsidRPr="00052D35" w:rsidRDefault="00374558" w:rsidP="00374558">
            <w:pPr>
              <w:ind w:right="-648"/>
              <w:rPr>
                <w:rFonts w:ascii="Arial" w:hAnsi="Arial" w:cs="Arial"/>
                <w:color w:val="000000"/>
              </w:rPr>
            </w:pPr>
          </w:p>
        </w:tc>
      </w:tr>
      <w:tr w:rsidR="00374558" w:rsidRPr="00052D35" w:rsidTr="00DD25CD">
        <w:tc>
          <w:tcPr>
            <w:tcW w:w="4786" w:type="dxa"/>
            <w:gridSpan w:val="2"/>
          </w:tcPr>
          <w:p w:rsidR="00374558" w:rsidRPr="00374558" w:rsidRDefault="00374558" w:rsidP="00374558">
            <w:pPr>
              <w:ind w:right="-648"/>
              <w:rPr>
                <w:rFonts w:ascii="Arial" w:hAnsi="Arial" w:cs="Arial"/>
                <w:color w:val="000000" w:themeColor="text1"/>
              </w:rPr>
            </w:pPr>
            <w:r w:rsidRPr="00374558">
              <w:rPr>
                <w:rFonts w:ascii="Arial" w:hAnsi="Arial" w:cs="Arial"/>
                <w:color w:val="000000" w:themeColor="text1"/>
              </w:rPr>
              <w:t>En derin balast draftı (normal/ağır havada)</w:t>
            </w:r>
          </w:p>
        </w:tc>
        <w:tc>
          <w:tcPr>
            <w:tcW w:w="4574" w:type="dxa"/>
            <w:gridSpan w:val="2"/>
          </w:tcPr>
          <w:p w:rsidR="00374558" w:rsidRPr="00052D35" w:rsidRDefault="00374558" w:rsidP="00374558">
            <w:pPr>
              <w:ind w:right="-648"/>
              <w:rPr>
                <w:rFonts w:ascii="Arial" w:hAnsi="Arial" w:cs="Arial"/>
                <w:strike/>
                <w:color w:val="000000"/>
              </w:rPr>
            </w:pPr>
          </w:p>
        </w:tc>
      </w:tr>
      <w:tr w:rsidR="00374558" w:rsidRPr="00052D35" w:rsidTr="00DD25CD">
        <w:tc>
          <w:tcPr>
            <w:tcW w:w="4786" w:type="dxa"/>
            <w:gridSpan w:val="2"/>
          </w:tcPr>
          <w:p w:rsidR="00374558" w:rsidRPr="00374558" w:rsidRDefault="00374558" w:rsidP="00374558">
            <w:pPr>
              <w:ind w:right="-648"/>
              <w:rPr>
                <w:rFonts w:ascii="Arial" w:hAnsi="Arial" w:cs="Arial"/>
                <w:color w:val="000000" w:themeColor="text1"/>
              </w:rPr>
            </w:pPr>
            <w:r w:rsidRPr="00374558">
              <w:rPr>
                <w:rFonts w:ascii="Arial" w:hAnsi="Arial" w:cs="Arial"/>
                <w:color w:val="000000" w:themeColor="text1"/>
              </w:rPr>
              <w:t>Geminin toplam balast kapasitesi (m</w:t>
            </w:r>
            <w:r w:rsidRPr="00374558">
              <w:rPr>
                <w:rFonts w:ascii="Arial" w:hAnsi="Arial" w:cs="Arial"/>
                <w:color w:val="000000" w:themeColor="text1"/>
                <w:vertAlign w:val="superscript"/>
              </w:rPr>
              <w:t>3</w:t>
            </w:r>
            <w:r w:rsidRPr="00374558">
              <w:rPr>
                <w:rFonts w:ascii="Arial" w:hAnsi="Arial" w:cs="Arial"/>
                <w:color w:val="000000" w:themeColor="text1"/>
              </w:rPr>
              <w:t xml:space="preserve"> </w:t>
            </w:r>
          </w:p>
          <w:p w:rsidR="00374558" w:rsidRDefault="00374558" w:rsidP="00374558">
            <w:pPr>
              <w:ind w:right="-648"/>
              <w:rPr>
                <w:rFonts w:ascii="Arial" w:hAnsi="Arial" w:cs="Arial"/>
                <w:color w:val="000000" w:themeColor="text1"/>
              </w:rPr>
            </w:pPr>
            <w:r w:rsidRPr="00374558">
              <w:rPr>
                <w:rFonts w:ascii="Arial" w:hAnsi="Arial" w:cs="Arial"/>
                <w:color w:val="000000" w:themeColor="text1"/>
              </w:rPr>
              <w:t xml:space="preserve">cinsinden ve diğer birimler, eğer gemiye </w:t>
            </w:r>
          </w:p>
          <w:p w:rsidR="00374558" w:rsidRPr="00374558" w:rsidRDefault="00374558" w:rsidP="00374558">
            <w:pPr>
              <w:ind w:right="-648"/>
              <w:rPr>
                <w:rFonts w:ascii="Arial" w:hAnsi="Arial" w:cs="Arial"/>
                <w:color w:val="000000" w:themeColor="text1"/>
              </w:rPr>
            </w:pPr>
            <w:r w:rsidRPr="00374558">
              <w:rPr>
                <w:rFonts w:ascii="Arial" w:hAnsi="Arial" w:cs="Arial"/>
                <w:color w:val="000000" w:themeColor="text1"/>
              </w:rPr>
              <w:t>uygunsa)</w:t>
            </w:r>
          </w:p>
        </w:tc>
        <w:tc>
          <w:tcPr>
            <w:tcW w:w="4574" w:type="dxa"/>
            <w:gridSpan w:val="2"/>
          </w:tcPr>
          <w:p w:rsidR="00374558" w:rsidRPr="00052D35" w:rsidRDefault="00374558" w:rsidP="00374558">
            <w:pPr>
              <w:ind w:right="-648"/>
              <w:rPr>
                <w:rFonts w:ascii="Arial" w:hAnsi="Arial" w:cs="Arial"/>
                <w:color w:val="000000"/>
              </w:rPr>
            </w:pPr>
          </w:p>
        </w:tc>
      </w:tr>
      <w:tr w:rsidR="00374558" w:rsidRPr="00052D35" w:rsidTr="00DD25CD">
        <w:tc>
          <w:tcPr>
            <w:tcW w:w="4786" w:type="dxa"/>
            <w:gridSpan w:val="2"/>
          </w:tcPr>
          <w:p w:rsidR="00374558" w:rsidRPr="00374558" w:rsidRDefault="00374558" w:rsidP="00374558">
            <w:pPr>
              <w:ind w:right="-648"/>
              <w:rPr>
                <w:rFonts w:ascii="Arial" w:hAnsi="Arial" w:cs="Arial"/>
                <w:color w:val="000000" w:themeColor="text1"/>
              </w:rPr>
            </w:pPr>
            <w:r w:rsidRPr="00374558">
              <w:rPr>
                <w:rFonts w:ascii="Arial" w:hAnsi="Arial" w:cs="Arial"/>
                <w:color w:val="000000" w:themeColor="text1"/>
              </w:rPr>
              <w:t>Gemide uygulanan balast suyu yönetim</w:t>
            </w:r>
          </w:p>
          <w:p w:rsidR="00374558" w:rsidRPr="00374558" w:rsidRDefault="00374558" w:rsidP="00374558">
            <w:pPr>
              <w:ind w:right="-648"/>
              <w:rPr>
                <w:rFonts w:ascii="Arial" w:hAnsi="Arial" w:cs="Arial"/>
                <w:color w:val="000000" w:themeColor="text1"/>
              </w:rPr>
            </w:pPr>
            <w:r w:rsidRPr="00374558">
              <w:rPr>
                <w:rFonts w:ascii="Arial" w:hAnsi="Arial" w:cs="Arial"/>
                <w:color w:val="000000" w:themeColor="text1"/>
              </w:rPr>
              <w:t xml:space="preserve">metot/metotlarının kısa açıklaması </w:t>
            </w:r>
          </w:p>
        </w:tc>
        <w:tc>
          <w:tcPr>
            <w:tcW w:w="4574" w:type="dxa"/>
            <w:gridSpan w:val="2"/>
          </w:tcPr>
          <w:p w:rsidR="00374558" w:rsidRPr="00052D35" w:rsidRDefault="00374558" w:rsidP="00374558">
            <w:pPr>
              <w:ind w:right="-648"/>
              <w:rPr>
                <w:rFonts w:ascii="Arial" w:hAnsi="Arial" w:cs="Arial"/>
                <w:color w:val="000000"/>
              </w:rPr>
            </w:pPr>
          </w:p>
        </w:tc>
      </w:tr>
      <w:tr w:rsidR="00374558" w:rsidRPr="00052D35" w:rsidTr="00DD25CD">
        <w:tc>
          <w:tcPr>
            <w:tcW w:w="4786" w:type="dxa"/>
            <w:gridSpan w:val="2"/>
          </w:tcPr>
          <w:p w:rsidR="00374558" w:rsidRDefault="00374558" w:rsidP="00374558">
            <w:pPr>
              <w:ind w:right="-648"/>
              <w:rPr>
                <w:rFonts w:ascii="Arial" w:hAnsi="Arial" w:cs="Arial"/>
                <w:color w:val="000000" w:themeColor="text1"/>
              </w:rPr>
            </w:pPr>
            <w:r w:rsidRPr="00374558">
              <w:rPr>
                <w:rFonts w:ascii="Arial" w:hAnsi="Arial" w:cs="Arial"/>
                <w:color w:val="000000" w:themeColor="text1"/>
              </w:rPr>
              <w:t>GÖREVLENDİRİLMİŞ BALAST SUYU</w:t>
            </w:r>
          </w:p>
          <w:p w:rsidR="00374558" w:rsidRPr="00374558" w:rsidRDefault="00374558" w:rsidP="00374558">
            <w:pPr>
              <w:ind w:right="-648"/>
              <w:rPr>
                <w:rFonts w:ascii="Arial" w:hAnsi="Arial" w:cs="Arial"/>
                <w:color w:val="000000" w:themeColor="text1"/>
              </w:rPr>
            </w:pPr>
            <w:r w:rsidRPr="00374558">
              <w:rPr>
                <w:rFonts w:ascii="Arial" w:hAnsi="Arial" w:cs="Arial"/>
                <w:color w:val="000000" w:themeColor="text1"/>
              </w:rPr>
              <w:t>YÖNETİM ZABİTİ</w:t>
            </w:r>
          </w:p>
        </w:tc>
        <w:tc>
          <w:tcPr>
            <w:tcW w:w="4574" w:type="dxa"/>
            <w:gridSpan w:val="2"/>
          </w:tcPr>
          <w:p w:rsidR="00374558" w:rsidRDefault="00374558" w:rsidP="00374558">
            <w:pPr>
              <w:spacing w:line="240" w:lineRule="auto"/>
              <w:ind w:right="-648"/>
              <w:rPr>
                <w:rFonts w:ascii="Arial" w:hAnsi="Arial" w:cs="Arial"/>
                <w:color w:val="000000" w:themeColor="text1"/>
              </w:rPr>
            </w:pPr>
            <w:r w:rsidRPr="00374558">
              <w:rPr>
                <w:rFonts w:ascii="Arial" w:hAnsi="Arial" w:cs="Arial"/>
                <w:color w:val="000000" w:themeColor="text1"/>
              </w:rPr>
              <w:t>Görevlendiri</w:t>
            </w:r>
            <w:r>
              <w:rPr>
                <w:rFonts w:ascii="Arial" w:hAnsi="Arial" w:cs="Arial"/>
                <w:color w:val="000000" w:themeColor="text1"/>
              </w:rPr>
              <w:t>lmiş balast suyu yönetim zabiti</w:t>
            </w:r>
          </w:p>
          <w:p w:rsidR="00374558" w:rsidRPr="00374558" w:rsidRDefault="00374558" w:rsidP="00374558">
            <w:pPr>
              <w:spacing w:line="240" w:lineRule="auto"/>
              <w:ind w:right="-648"/>
              <w:rPr>
                <w:rFonts w:ascii="Arial" w:hAnsi="Arial" w:cs="Arial"/>
                <w:color w:val="000000" w:themeColor="text1"/>
              </w:rPr>
            </w:pPr>
            <w:r>
              <w:rPr>
                <w:rFonts w:ascii="Arial" w:hAnsi="Arial" w:cs="Arial"/>
                <w:color w:val="000000" w:themeColor="text1"/>
              </w:rPr>
              <w:t>i</w:t>
            </w:r>
            <w:r w:rsidRPr="00374558">
              <w:rPr>
                <w:rFonts w:ascii="Arial" w:hAnsi="Arial" w:cs="Arial"/>
                <w:color w:val="000000" w:themeColor="text1"/>
              </w:rPr>
              <w:t>kinci</w:t>
            </w:r>
            <w:r>
              <w:rPr>
                <w:rFonts w:ascii="Arial" w:hAnsi="Arial" w:cs="Arial"/>
                <w:color w:val="000000" w:themeColor="text1"/>
              </w:rPr>
              <w:t xml:space="preserve"> </w:t>
            </w:r>
            <w:r w:rsidRPr="00374558">
              <w:rPr>
                <w:rFonts w:ascii="Arial" w:hAnsi="Arial" w:cs="Arial"/>
                <w:color w:val="000000" w:themeColor="text1"/>
              </w:rPr>
              <w:t>kaptandır. (Eğer ikinci kaptan gemide değilse,üçüncü kaptan sorumlu olacaktır.)</w:t>
            </w:r>
          </w:p>
        </w:tc>
      </w:tr>
      <w:tr w:rsidR="003F3487" w:rsidRPr="00052D35" w:rsidTr="00374558">
        <w:trPr>
          <w:trHeight w:val="480"/>
        </w:trPr>
        <w:tc>
          <w:tcPr>
            <w:tcW w:w="2656" w:type="dxa"/>
            <w:vMerge w:val="restart"/>
          </w:tcPr>
          <w:p w:rsidR="00374558" w:rsidRPr="00374558" w:rsidRDefault="00374558" w:rsidP="00374558">
            <w:pPr>
              <w:ind w:right="-648"/>
              <w:rPr>
                <w:rFonts w:ascii="Arial" w:hAnsi="Arial" w:cs="Arial"/>
                <w:color w:val="000000"/>
                <w:lang w:val="en-GB"/>
              </w:rPr>
            </w:pPr>
            <w:r w:rsidRPr="00374558">
              <w:rPr>
                <w:rFonts w:ascii="Arial" w:hAnsi="Arial" w:cs="Arial"/>
                <w:color w:val="000000"/>
                <w:lang w:val="en-GB"/>
              </w:rPr>
              <w:t>BALAST TANKLARI</w:t>
            </w:r>
          </w:p>
          <w:p w:rsidR="003F3487" w:rsidRPr="00052D35" w:rsidRDefault="00374558" w:rsidP="00374558">
            <w:pPr>
              <w:ind w:right="-648"/>
              <w:rPr>
                <w:rFonts w:ascii="Arial" w:hAnsi="Arial" w:cs="Arial"/>
                <w:color w:val="000000"/>
                <w:lang w:val="en-GB"/>
              </w:rPr>
            </w:pPr>
            <w:r w:rsidRPr="00374558">
              <w:rPr>
                <w:rFonts w:ascii="Arial" w:hAnsi="Arial" w:cs="Arial"/>
                <w:color w:val="000000"/>
                <w:lang w:val="en-GB"/>
              </w:rPr>
              <w:t>TANK ADI</w:t>
            </w:r>
          </w:p>
        </w:tc>
        <w:tc>
          <w:tcPr>
            <w:tcW w:w="2130" w:type="dxa"/>
            <w:vMerge w:val="restart"/>
          </w:tcPr>
          <w:p w:rsidR="003F3487" w:rsidRPr="00052D35" w:rsidRDefault="003F3487" w:rsidP="00374558">
            <w:pPr>
              <w:ind w:right="-648"/>
              <w:jc w:val="center"/>
              <w:rPr>
                <w:rFonts w:ascii="Arial" w:hAnsi="Arial" w:cs="Arial"/>
                <w:color w:val="000000"/>
                <w:lang w:val="en-GB"/>
              </w:rPr>
            </w:pPr>
          </w:p>
          <w:p w:rsidR="003F3487" w:rsidRPr="00052D35" w:rsidRDefault="00374558" w:rsidP="00374558">
            <w:pPr>
              <w:ind w:right="-648"/>
              <w:rPr>
                <w:rFonts w:ascii="Arial" w:hAnsi="Arial" w:cs="Arial"/>
                <w:color w:val="000000"/>
                <w:lang w:val="en-GB"/>
              </w:rPr>
            </w:pPr>
            <w:r>
              <w:rPr>
                <w:rFonts w:ascii="Arial" w:hAnsi="Arial" w:cs="Arial"/>
                <w:color w:val="000000"/>
                <w:lang w:val="en-GB"/>
              </w:rPr>
              <w:t>POSTA</w:t>
            </w:r>
          </w:p>
        </w:tc>
        <w:tc>
          <w:tcPr>
            <w:tcW w:w="4574" w:type="dxa"/>
            <w:gridSpan w:val="2"/>
          </w:tcPr>
          <w:p w:rsidR="003F3487" w:rsidRPr="00052D35" w:rsidRDefault="00374558" w:rsidP="00374558">
            <w:pPr>
              <w:ind w:right="-648"/>
              <w:jc w:val="center"/>
              <w:rPr>
                <w:rFonts w:ascii="Arial" w:hAnsi="Arial" w:cs="Arial"/>
                <w:color w:val="000000"/>
                <w:lang w:val="en-GB"/>
              </w:rPr>
            </w:pPr>
            <w:r>
              <w:rPr>
                <w:rFonts w:ascii="Arial" w:hAnsi="Arial" w:cs="Arial"/>
                <w:color w:val="000000"/>
                <w:lang w:val="en-GB"/>
              </w:rPr>
              <w:t>KAPASİTE</w:t>
            </w:r>
          </w:p>
        </w:tc>
      </w:tr>
      <w:tr w:rsidR="003F3487" w:rsidRPr="00052D35" w:rsidTr="00374558">
        <w:trPr>
          <w:trHeight w:val="537"/>
        </w:trPr>
        <w:tc>
          <w:tcPr>
            <w:tcW w:w="2656" w:type="dxa"/>
            <w:vMerge/>
          </w:tcPr>
          <w:p w:rsidR="003F3487" w:rsidRPr="00052D35" w:rsidRDefault="003F3487" w:rsidP="00374558">
            <w:pPr>
              <w:ind w:right="-648"/>
              <w:rPr>
                <w:rFonts w:ascii="Arial" w:hAnsi="Arial" w:cs="Arial"/>
                <w:color w:val="000000"/>
                <w:lang w:val="en-GB"/>
              </w:rPr>
            </w:pPr>
          </w:p>
        </w:tc>
        <w:tc>
          <w:tcPr>
            <w:tcW w:w="2130" w:type="dxa"/>
            <w:vMerge/>
          </w:tcPr>
          <w:p w:rsidR="003F3487" w:rsidRPr="00052D35" w:rsidRDefault="003F3487" w:rsidP="00374558">
            <w:pPr>
              <w:ind w:right="-648"/>
              <w:rPr>
                <w:rFonts w:ascii="Arial" w:hAnsi="Arial" w:cs="Arial"/>
                <w:color w:val="000000"/>
                <w:lang w:val="en-GB"/>
              </w:rPr>
            </w:pPr>
          </w:p>
        </w:tc>
        <w:tc>
          <w:tcPr>
            <w:tcW w:w="2140" w:type="dxa"/>
          </w:tcPr>
          <w:p w:rsidR="003F3487" w:rsidRPr="00052D35" w:rsidRDefault="003F3487" w:rsidP="00374558">
            <w:pPr>
              <w:ind w:right="-648"/>
              <w:jc w:val="center"/>
              <w:rPr>
                <w:rFonts w:ascii="Arial" w:hAnsi="Arial" w:cs="Arial"/>
                <w:color w:val="000000"/>
                <w:vertAlign w:val="superscript"/>
                <w:lang w:val="en-GB"/>
              </w:rPr>
            </w:pPr>
            <w:r w:rsidRPr="00052D35">
              <w:rPr>
                <w:rFonts w:ascii="Arial" w:hAnsi="Arial" w:cs="Arial"/>
                <w:color w:val="000000"/>
                <w:lang w:val="en-GB"/>
              </w:rPr>
              <w:t>M</w:t>
            </w:r>
            <w:r w:rsidRPr="00052D35">
              <w:rPr>
                <w:rFonts w:ascii="Arial" w:hAnsi="Arial" w:cs="Arial"/>
                <w:color w:val="000000"/>
                <w:vertAlign w:val="superscript"/>
                <w:lang w:val="en-GB"/>
              </w:rPr>
              <w:t>3</w:t>
            </w:r>
          </w:p>
        </w:tc>
        <w:tc>
          <w:tcPr>
            <w:tcW w:w="2434" w:type="dxa"/>
          </w:tcPr>
          <w:p w:rsidR="003F3487" w:rsidRPr="00052D35" w:rsidRDefault="003F3487" w:rsidP="00374558">
            <w:pPr>
              <w:ind w:right="-648"/>
              <w:jc w:val="center"/>
              <w:rPr>
                <w:rFonts w:ascii="Arial" w:hAnsi="Arial" w:cs="Arial"/>
                <w:color w:val="000000"/>
                <w:lang w:val="en-GB"/>
              </w:rPr>
            </w:pPr>
            <w:r w:rsidRPr="00052D35">
              <w:rPr>
                <w:rFonts w:ascii="Arial" w:hAnsi="Arial" w:cs="Arial"/>
                <w:color w:val="000000"/>
                <w:lang w:val="en-GB"/>
              </w:rPr>
              <w:t>100%~=1.025</w:t>
            </w:r>
          </w:p>
        </w:tc>
      </w:tr>
      <w:tr w:rsidR="003F3487" w:rsidRPr="00052D35" w:rsidTr="00374558">
        <w:tc>
          <w:tcPr>
            <w:tcW w:w="2656" w:type="dxa"/>
          </w:tcPr>
          <w:p w:rsidR="003F3487" w:rsidRPr="00052D35" w:rsidRDefault="003F3487" w:rsidP="00374558">
            <w:pPr>
              <w:ind w:right="-648"/>
              <w:jc w:val="center"/>
              <w:rPr>
                <w:rFonts w:ascii="Arial" w:hAnsi="Arial" w:cs="Arial"/>
                <w:b/>
                <w:color w:val="000000"/>
              </w:rPr>
            </w:pPr>
          </w:p>
        </w:tc>
        <w:tc>
          <w:tcPr>
            <w:tcW w:w="2130" w:type="dxa"/>
          </w:tcPr>
          <w:p w:rsidR="003F3487" w:rsidRPr="00052D35" w:rsidRDefault="003F3487" w:rsidP="00374558">
            <w:pPr>
              <w:ind w:right="-648"/>
              <w:jc w:val="center"/>
              <w:rPr>
                <w:rFonts w:ascii="Arial" w:hAnsi="Arial" w:cs="Arial"/>
                <w:b/>
                <w:color w:val="000000"/>
              </w:rPr>
            </w:pPr>
          </w:p>
        </w:tc>
        <w:tc>
          <w:tcPr>
            <w:tcW w:w="2140" w:type="dxa"/>
          </w:tcPr>
          <w:p w:rsidR="003F3487" w:rsidRPr="00052D35" w:rsidRDefault="003F3487" w:rsidP="00374558">
            <w:pPr>
              <w:ind w:right="-648"/>
              <w:jc w:val="center"/>
              <w:rPr>
                <w:rFonts w:ascii="Arial" w:hAnsi="Arial" w:cs="Arial"/>
                <w:b/>
                <w:color w:val="000000"/>
              </w:rPr>
            </w:pPr>
          </w:p>
        </w:tc>
        <w:tc>
          <w:tcPr>
            <w:tcW w:w="2434" w:type="dxa"/>
          </w:tcPr>
          <w:p w:rsidR="003F3487" w:rsidRPr="00052D35" w:rsidRDefault="003F3487" w:rsidP="00374558">
            <w:pPr>
              <w:ind w:right="-648"/>
              <w:jc w:val="center"/>
              <w:rPr>
                <w:rFonts w:ascii="Arial" w:hAnsi="Arial" w:cs="Arial"/>
                <w:b/>
                <w:color w:val="000000"/>
              </w:rPr>
            </w:pPr>
          </w:p>
        </w:tc>
      </w:tr>
      <w:tr w:rsidR="003F3487" w:rsidRPr="00052D35" w:rsidTr="00374558">
        <w:tc>
          <w:tcPr>
            <w:tcW w:w="2656" w:type="dxa"/>
          </w:tcPr>
          <w:p w:rsidR="003F3487" w:rsidRPr="00052D35" w:rsidRDefault="003F3487" w:rsidP="00374558">
            <w:pPr>
              <w:ind w:right="-648"/>
              <w:jc w:val="center"/>
              <w:rPr>
                <w:rFonts w:ascii="Arial" w:hAnsi="Arial" w:cs="Arial"/>
                <w:b/>
                <w:color w:val="000000"/>
              </w:rPr>
            </w:pPr>
          </w:p>
        </w:tc>
        <w:tc>
          <w:tcPr>
            <w:tcW w:w="2130" w:type="dxa"/>
          </w:tcPr>
          <w:p w:rsidR="003F3487" w:rsidRPr="00052D35" w:rsidRDefault="003F3487" w:rsidP="00374558">
            <w:pPr>
              <w:ind w:right="-648"/>
              <w:jc w:val="center"/>
              <w:rPr>
                <w:rFonts w:ascii="Arial" w:hAnsi="Arial" w:cs="Arial"/>
                <w:b/>
                <w:color w:val="000000"/>
              </w:rPr>
            </w:pPr>
          </w:p>
        </w:tc>
        <w:tc>
          <w:tcPr>
            <w:tcW w:w="2140" w:type="dxa"/>
          </w:tcPr>
          <w:p w:rsidR="003F3487" w:rsidRPr="00052D35" w:rsidRDefault="003F3487" w:rsidP="00374558">
            <w:pPr>
              <w:ind w:right="-648"/>
              <w:jc w:val="center"/>
              <w:rPr>
                <w:rFonts w:ascii="Arial" w:hAnsi="Arial" w:cs="Arial"/>
                <w:b/>
                <w:color w:val="000000"/>
              </w:rPr>
            </w:pPr>
          </w:p>
        </w:tc>
        <w:tc>
          <w:tcPr>
            <w:tcW w:w="2434" w:type="dxa"/>
          </w:tcPr>
          <w:p w:rsidR="003F3487" w:rsidRPr="00052D35" w:rsidRDefault="003F3487" w:rsidP="00374558">
            <w:pPr>
              <w:ind w:right="-648"/>
              <w:jc w:val="center"/>
              <w:rPr>
                <w:rFonts w:ascii="Arial" w:hAnsi="Arial" w:cs="Arial"/>
                <w:b/>
                <w:color w:val="000000"/>
              </w:rPr>
            </w:pPr>
          </w:p>
        </w:tc>
      </w:tr>
      <w:tr w:rsidR="003F3487" w:rsidRPr="00052D35" w:rsidTr="00374558">
        <w:tc>
          <w:tcPr>
            <w:tcW w:w="2656" w:type="dxa"/>
          </w:tcPr>
          <w:p w:rsidR="003F3487" w:rsidRPr="00052D35" w:rsidRDefault="003F3487" w:rsidP="00374558">
            <w:pPr>
              <w:ind w:right="-648"/>
              <w:jc w:val="center"/>
              <w:rPr>
                <w:rFonts w:ascii="Arial" w:hAnsi="Arial" w:cs="Arial"/>
                <w:b/>
                <w:color w:val="000000"/>
              </w:rPr>
            </w:pPr>
          </w:p>
        </w:tc>
        <w:tc>
          <w:tcPr>
            <w:tcW w:w="2130" w:type="dxa"/>
          </w:tcPr>
          <w:p w:rsidR="003F3487" w:rsidRPr="00052D35" w:rsidRDefault="003F3487" w:rsidP="00374558">
            <w:pPr>
              <w:ind w:right="-648"/>
              <w:jc w:val="center"/>
              <w:rPr>
                <w:rFonts w:ascii="Arial" w:hAnsi="Arial" w:cs="Arial"/>
                <w:b/>
                <w:color w:val="000000"/>
              </w:rPr>
            </w:pPr>
          </w:p>
        </w:tc>
        <w:tc>
          <w:tcPr>
            <w:tcW w:w="2140" w:type="dxa"/>
          </w:tcPr>
          <w:p w:rsidR="003F3487" w:rsidRPr="00052D35" w:rsidRDefault="003F3487" w:rsidP="00374558">
            <w:pPr>
              <w:ind w:right="-648"/>
              <w:jc w:val="center"/>
              <w:rPr>
                <w:rFonts w:ascii="Arial" w:hAnsi="Arial" w:cs="Arial"/>
                <w:b/>
                <w:color w:val="000000"/>
              </w:rPr>
            </w:pPr>
          </w:p>
        </w:tc>
        <w:tc>
          <w:tcPr>
            <w:tcW w:w="2434" w:type="dxa"/>
          </w:tcPr>
          <w:p w:rsidR="003F3487" w:rsidRPr="00052D35" w:rsidRDefault="003F3487" w:rsidP="00374558">
            <w:pPr>
              <w:ind w:right="-648"/>
              <w:jc w:val="center"/>
              <w:rPr>
                <w:rFonts w:ascii="Arial" w:hAnsi="Arial" w:cs="Arial"/>
                <w:b/>
                <w:color w:val="000000"/>
              </w:rPr>
            </w:pPr>
          </w:p>
        </w:tc>
      </w:tr>
    </w:tbl>
    <w:p w:rsidR="003F3487" w:rsidRPr="00052D35" w:rsidRDefault="003F3487" w:rsidP="003F3487">
      <w:pPr>
        <w:ind w:right="-648"/>
        <w:rPr>
          <w:rFonts w:ascii="Arial" w:hAnsi="Arial" w:cs="Arial"/>
          <w:color w:val="000000"/>
          <w:lang w:val="en-GB"/>
        </w:rPr>
      </w:pPr>
    </w:p>
    <w:p w:rsidR="00DD25CD" w:rsidRDefault="00374558" w:rsidP="003F3487">
      <w:pPr>
        <w:ind w:left="-360" w:right="-648"/>
        <w:rPr>
          <w:color w:val="000000"/>
          <w:lang w:val="en-GB"/>
        </w:rPr>
        <w:sectPr w:rsidR="00DD25CD" w:rsidSect="000254D4">
          <w:pgSz w:w="11906" w:h="16838"/>
          <w:pgMar w:top="1418" w:right="849" w:bottom="1418" w:left="1418" w:header="397" w:footer="397" w:gutter="0"/>
          <w:pgNumType w:fmt="lowerRoman" w:start="6"/>
          <w:cols w:space="708"/>
          <w:docGrid w:linePitch="360"/>
        </w:sectPr>
      </w:pPr>
      <w:proofErr w:type="gramStart"/>
      <w:r w:rsidRPr="00374558">
        <w:rPr>
          <w:color w:val="000000"/>
          <w:lang w:val="en-GB"/>
        </w:rPr>
        <w:t>Bu plan Port State görevlilerine ya da liman ülkesi karantina subayı tarafından denetim sırasında istendiğinde sunulmak üzere hazır bulundurulmalıdır.</w:t>
      </w:r>
      <w:proofErr w:type="gramEnd"/>
    </w:p>
    <w:p w:rsidR="003F3487" w:rsidRPr="00052D35" w:rsidRDefault="00374558" w:rsidP="00DD25CD">
      <w:pPr>
        <w:pStyle w:val="Heading1"/>
      </w:pPr>
      <w:bookmarkStart w:id="5" w:name="_Toc490122723"/>
      <w:r>
        <w:lastRenderedPageBreak/>
        <w:t>BÖLÜM 1 - AMAÇ</w:t>
      </w:r>
      <w:bookmarkEnd w:id="5"/>
    </w:p>
    <w:p w:rsidR="003F3487" w:rsidRPr="00052D35" w:rsidRDefault="003F3487" w:rsidP="003F3487">
      <w:pPr>
        <w:tabs>
          <w:tab w:val="left" w:pos="1785"/>
        </w:tabs>
        <w:jc w:val="center"/>
        <w:rPr>
          <w:b/>
          <w:color w:val="000000"/>
          <w:lang w:val="en-GB"/>
        </w:rPr>
      </w:pPr>
    </w:p>
    <w:p w:rsidR="00374558" w:rsidRPr="00374558" w:rsidRDefault="00374558" w:rsidP="00374558">
      <w:pPr>
        <w:tabs>
          <w:tab w:val="left" w:pos="1785"/>
        </w:tabs>
        <w:jc w:val="both"/>
        <w:rPr>
          <w:color w:val="000000"/>
          <w:lang w:val="en-GB"/>
        </w:rPr>
      </w:pPr>
      <w:proofErr w:type="gramStart"/>
      <w:r w:rsidRPr="00374558">
        <w:rPr>
          <w:color w:val="000000"/>
          <w:lang w:val="en-GB"/>
        </w:rPr>
        <w:t>Çeşitli ülkelerde yapılan araştırmalar birçok türde bakteri, bitki ve hayvanların gemilerde bulunan balast suyunda ve çamurlarda haftalar boyu süregelen yolculuklardan sonra bile yaşamlarını sürdürebildiklerini ortaya koymuş bulunmaktadır.</w:t>
      </w:r>
      <w:proofErr w:type="gramEnd"/>
      <w:r w:rsidRPr="00374558">
        <w:rPr>
          <w:color w:val="000000"/>
          <w:lang w:val="en-GB"/>
        </w:rPr>
        <w:t xml:space="preserve"> </w:t>
      </w:r>
      <w:proofErr w:type="gramStart"/>
      <w:r w:rsidRPr="00374558">
        <w:rPr>
          <w:color w:val="000000"/>
          <w:lang w:val="en-GB"/>
        </w:rPr>
        <w:t>Bunun sonucunda balast sularının ya da çamurların sahil ülkelerinin sularına boşaltılması zararlı tür ve patojen kolonilerinin oluşarak mevcut ekolojik dengeyi altüst etme olasılığı çok yüksektir.</w:t>
      </w:r>
      <w:proofErr w:type="gramEnd"/>
      <w:r w:rsidRPr="00374558">
        <w:rPr>
          <w:color w:val="000000"/>
          <w:lang w:val="en-GB"/>
        </w:rPr>
        <w:t xml:space="preserve"> Coğrafi olarak birbirinden ayrı olan deniz alanlarında organizmaların transfer olması için başka yollar belirlenmişse de gemilerden boşaltılan Balast suyunun bu işlemin en belirgin nedeni olduğu saptanmıştır.</w:t>
      </w:r>
    </w:p>
    <w:p w:rsidR="003F3487" w:rsidRPr="00052D35" w:rsidRDefault="00374558" w:rsidP="00374558">
      <w:pPr>
        <w:tabs>
          <w:tab w:val="left" w:pos="1785"/>
        </w:tabs>
        <w:jc w:val="both"/>
        <w:rPr>
          <w:color w:val="000000"/>
          <w:lang w:val="en-GB"/>
        </w:rPr>
      </w:pPr>
      <w:r w:rsidRPr="00374558">
        <w:rPr>
          <w:color w:val="000000"/>
          <w:lang w:val="en-GB"/>
        </w:rPr>
        <w:t xml:space="preserve">Balast suyu boşaltıldığında zarar verme potansiyeli yalnız IMO tarafından değil aynı zamanda epidermik hastalıklar yayan bir ortam oluşturması nedeniyle balast suyunun rolü üzerinde durmakta olan World Health </w:t>
      </w:r>
      <w:proofErr w:type="gramStart"/>
      <w:r w:rsidRPr="00374558">
        <w:rPr>
          <w:color w:val="000000"/>
          <w:lang w:val="en-GB"/>
        </w:rPr>
        <w:t>Organization  (</w:t>
      </w:r>
      <w:proofErr w:type="gramEnd"/>
      <w:r w:rsidRPr="00374558">
        <w:rPr>
          <w:color w:val="000000"/>
          <w:lang w:val="en-GB"/>
        </w:rPr>
        <w:t>WHO) tarafından da belirlenmiştir.</w:t>
      </w:r>
    </w:p>
    <w:p w:rsidR="003F3487" w:rsidRPr="00052D35" w:rsidRDefault="00374558" w:rsidP="003F3487">
      <w:pPr>
        <w:tabs>
          <w:tab w:val="left" w:pos="1785"/>
        </w:tabs>
        <w:jc w:val="both"/>
        <w:rPr>
          <w:b/>
          <w:color w:val="000000"/>
          <w:lang w:val="en-GB"/>
        </w:rPr>
      </w:pPr>
      <w:r w:rsidRPr="00374558">
        <w:rPr>
          <w:b/>
          <w:color w:val="000000"/>
          <w:lang w:val="en-GB"/>
        </w:rPr>
        <w:t>Gereksinimler</w:t>
      </w:r>
      <w:r w:rsidR="003F3487" w:rsidRPr="00052D35">
        <w:rPr>
          <w:b/>
          <w:color w:val="000000"/>
          <w:lang w:val="en-GB"/>
        </w:rPr>
        <w:t xml:space="preserve"> </w:t>
      </w:r>
    </w:p>
    <w:p w:rsidR="003F3487" w:rsidRPr="00052D35" w:rsidRDefault="00374558" w:rsidP="003F3487">
      <w:pPr>
        <w:tabs>
          <w:tab w:val="left" w:pos="1785"/>
        </w:tabs>
        <w:jc w:val="both"/>
        <w:rPr>
          <w:color w:val="000000"/>
          <w:lang w:val="en-GB"/>
        </w:rPr>
      </w:pPr>
      <w:proofErr w:type="gramStart"/>
      <w:r w:rsidRPr="00374558">
        <w:rPr>
          <w:color w:val="000000"/>
          <w:lang w:val="en-GB"/>
        </w:rPr>
        <w:t>Bazı ülkeler, kendi nehirlerinin ve koylarının yerel olmayan bakteriler tarafından istilası olasılığını asgari düzeye indirgemek için gemilerin balast suyunun boşaltılmasını kontrol altına almışlardır.</w:t>
      </w:r>
      <w:proofErr w:type="gramEnd"/>
      <w:r w:rsidRPr="00374558">
        <w:rPr>
          <w:color w:val="000000"/>
          <w:lang w:val="en-GB"/>
        </w:rPr>
        <w:t xml:space="preserve"> </w:t>
      </w:r>
      <w:proofErr w:type="gramStart"/>
      <w:r w:rsidRPr="00374558">
        <w:rPr>
          <w:color w:val="000000"/>
          <w:lang w:val="en-GB"/>
        </w:rPr>
        <w:t>En çok tercih edilen yöntem limana varmadan önce okyanusun ortasında yapılacak olan bir balast suyu değişimidir.</w:t>
      </w:r>
      <w:proofErr w:type="gramEnd"/>
      <w:r w:rsidRPr="00374558">
        <w:rPr>
          <w:color w:val="000000"/>
          <w:lang w:val="en-GB"/>
        </w:rPr>
        <w:t xml:space="preserve"> </w:t>
      </w:r>
      <w:proofErr w:type="gramStart"/>
      <w:r w:rsidRPr="00374558">
        <w:rPr>
          <w:color w:val="000000"/>
          <w:lang w:val="en-GB"/>
        </w:rPr>
        <w:t>Buna uygun olarak konuyla en fazla ilgili olan ülkeler balast suyu yönetmesi için gemilere önerilerini resmen ilan etmişler ve bu yöntemleri isteyerek uygulamaları için yardımlarını talep etmektedirler.</w:t>
      </w:r>
      <w:proofErr w:type="gramEnd"/>
      <w:r w:rsidRPr="00374558">
        <w:rPr>
          <w:color w:val="000000"/>
          <w:lang w:val="en-GB"/>
        </w:rPr>
        <w:t xml:space="preserve"> Karantina yetkilileri tarafından kıyı ülkesince istenen </w:t>
      </w:r>
      <w:proofErr w:type="gramStart"/>
      <w:r w:rsidRPr="00374558">
        <w:rPr>
          <w:color w:val="000000"/>
          <w:lang w:val="en-GB"/>
        </w:rPr>
        <w:t>kabul</w:t>
      </w:r>
      <w:proofErr w:type="gramEnd"/>
      <w:r w:rsidRPr="00374558">
        <w:rPr>
          <w:color w:val="000000"/>
          <w:lang w:val="en-GB"/>
        </w:rPr>
        <w:t xml:space="preserve"> edilebilirlik düzeyine ulaştığını belirleyen standart yöntemler geliştirilmiştir.</w:t>
      </w:r>
    </w:p>
    <w:p w:rsidR="003F3487" w:rsidRPr="00052D35" w:rsidRDefault="00374558" w:rsidP="003F3487">
      <w:pPr>
        <w:tabs>
          <w:tab w:val="left" w:pos="1785"/>
        </w:tabs>
        <w:jc w:val="both"/>
        <w:rPr>
          <w:b/>
          <w:color w:val="000000"/>
          <w:lang w:val="en-GB"/>
        </w:rPr>
      </w:pPr>
      <w:r w:rsidRPr="00374558">
        <w:rPr>
          <w:b/>
          <w:color w:val="000000"/>
          <w:lang w:val="en-GB"/>
        </w:rPr>
        <w:t>Güvenlikle ters düşen hususlar</w:t>
      </w:r>
    </w:p>
    <w:p w:rsidR="003F3487" w:rsidRPr="00052D35" w:rsidRDefault="00374558" w:rsidP="003F3487">
      <w:pPr>
        <w:tabs>
          <w:tab w:val="left" w:pos="1785"/>
        </w:tabs>
        <w:jc w:val="both"/>
        <w:rPr>
          <w:color w:val="000000"/>
          <w:lang w:val="en-GB"/>
        </w:rPr>
      </w:pPr>
      <w:proofErr w:type="gramStart"/>
      <w:r w:rsidRPr="00374558">
        <w:rPr>
          <w:color w:val="000000"/>
          <w:lang w:val="en-GB"/>
        </w:rPr>
        <w:t>Balast yönetimi için uygulanması tavsiye edilen yöntemlerden bazıları dikkatli bir şekilde uygulanmazsa dizayn parametrelerinden daha fazla kuvvet gelerek ya da stabilite açısından geminin güvenliğini tehlikeye düşürebilmektedir.</w:t>
      </w:r>
      <w:proofErr w:type="gramEnd"/>
      <w:r w:rsidRPr="00374558">
        <w:rPr>
          <w:color w:val="000000"/>
          <w:lang w:val="en-GB"/>
        </w:rPr>
        <w:t xml:space="preserve"> </w:t>
      </w:r>
      <w:proofErr w:type="gramStart"/>
      <w:r w:rsidRPr="00374558">
        <w:rPr>
          <w:color w:val="000000"/>
          <w:lang w:val="en-GB"/>
        </w:rPr>
        <w:t>Yalnızca bir karantina konusu olan bu duruma IMO’ nun karışmasının nedeni bu olmuştur.</w:t>
      </w:r>
      <w:proofErr w:type="gramEnd"/>
      <w:r w:rsidRPr="00374558">
        <w:rPr>
          <w:color w:val="000000"/>
          <w:lang w:val="en-GB"/>
        </w:rPr>
        <w:t xml:space="preserve"> Gerek hükümetler gerekse denizcilik endüstrisi bireysel ülke gereksinimlerinin daha üst düzeyde olan gemilerin, mürettebatın ve yolcuların güvenliğini emniyete </w:t>
      </w:r>
      <w:proofErr w:type="gramStart"/>
      <w:r w:rsidRPr="00374558">
        <w:rPr>
          <w:color w:val="000000"/>
          <w:lang w:val="en-GB"/>
        </w:rPr>
        <w:t>alma</w:t>
      </w:r>
      <w:proofErr w:type="gramEnd"/>
      <w:r w:rsidRPr="00374558">
        <w:rPr>
          <w:color w:val="000000"/>
          <w:lang w:val="en-GB"/>
        </w:rPr>
        <w:t xml:space="preserve"> ile bir uyum içinde olması gerektiği bilincine varmışlardır.</w:t>
      </w:r>
    </w:p>
    <w:p w:rsidR="003F3487" w:rsidRPr="00052D35" w:rsidRDefault="00374558" w:rsidP="003F3487">
      <w:pPr>
        <w:tabs>
          <w:tab w:val="left" w:pos="1785"/>
        </w:tabs>
        <w:jc w:val="both"/>
        <w:rPr>
          <w:color w:val="000000"/>
          <w:lang w:val="en-GB"/>
        </w:rPr>
      </w:pPr>
      <w:proofErr w:type="gramStart"/>
      <w:r w:rsidRPr="00374558">
        <w:rPr>
          <w:color w:val="000000"/>
          <w:lang w:val="en-GB"/>
        </w:rPr>
        <w:t>IMO tavsiyelerine göre her geminin bir balast suyu yönetim planı olmalıdır ve bu plan ile bir kıyı ülkesinin talep ettiği kısıtlamalara uyulması ayrıntılı olarak belirlenmelidir.</w:t>
      </w:r>
      <w:proofErr w:type="gramEnd"/>
      <w:r w:rsidRPr="00374558">
        <w:rPr>
          <w:color w:val="000000"/>
          <w:lang w:val="en-GB"/>
        </w:rPr>
        <w:t xml:space="preserve"> Balast suyunun yönetiminin bir kıyı ülkesinin kurallarına uymak için gerekli olduğu belirlendikten sonra her balast operasyonunun veya balast değişim operasyonunun hazırlanması en </w:t>
      </w:r>
      <w:proofErr w:type="gramStart"/>
      <w:r w:rsidRPr="00374558">
        <w:rPr>
          <w:color w:val="000000"/>
          <w:lang w:val="en-GB"/>
        </w:rPr>
        <w:t>az</w:t>
      </w:r>
      <w:proofErr w:type="gramEnd"/>
      <w:r w:rsidRPr="00374558">
        <w:rPr>
          <w:color w:val="000000"/>
          <w:lang w:val="en-GB"/>
        </w:rPr>
        <w:t xml:space="preserve"> kargo plan kadar ciddi bir şekilde hazırlanmalıdır. </w:t>
      </w:r>
      <w:proofErr w:type="gramStart"/>
      <w:r w:rsidRPr="00374558">
        <w:rPr>
          <w:color w:val="000000"/>
          <w:lang w:val="en-GB"/>
        </w:rPr>
        <w:t>İşlem ve geminin güvenli bir şekilde seyretmesinden sorumlu olan kişilerin, hem deniz ve çevresini koruduklarını hem de geminin ve mürettebatın güvenliğini koruduklarına inanmalıdırlar.</w:t>
      </w:r>
      <w:proofErr w:type="gramEnd"/>
    </w:p>
    <w:p w:rsidR="006B4DC1" w:rsidRDefault="006B4DC1" w:rsidP="003F3487">
      <w:pPr>
        <w:tabs>
          <w:tab w:val="left" w:pos="1785"/>
        </w:tabs>
        <w:jc w:val="both"/>
        <w:rPr>
          <w:b/>
          <w:color w:val="000000"/>
          <w:lang w:val="en-GB"/>
        </w:rPr>
        <w:sectPr w:rsidR="006B4DC1" w:rsidSect="000254D4">
          <w:footerReference w:type="default" r:id="rId19"/>
          <w:pgSz w:w="11906" w:h="16838"/>
          <w:pgMar w:top="1418" w:right="849" w:bottom="1418" w:left="1418" w:header="397" w:footer="397" w:gutter="0"/>
          <w:pgNumType w:start="1"/>
          <w:cols w:space="708"/>
          <w:docGrid w:linePitch="360"/>
        </w:sectPr>
      </w:pPr>
    </w:p>
    <w:p w:rsidR="006B4DC1" w:rsidRPr="006B4DC1" w:rsidRDefault="006B4DC1" w:rsidP="006B4DC1">
      <w:pPr>
        <w:tabs>
          <w:tab w:val="left" w:pos="1785"/>
        </w:tabs>
        <w:jc w:val="both"/>
        <w:rPr>
          <w:b/>
          <w:color w:val="000000"/>
          <w:lang w:val="en-GB"/>
        </w:rPr>
      </w:pPr>
      <w:r w:rsidRPr="006B4DC1">
        <w:rPr>
          <w:b/>
          <w:color w:val="000000"/>
          <w:lang w:val="en-GB"/>
        </w:rPr>
        <w:lastRenderedPageBreak/>
        <w:t xml:space="preserve">Gerekli olan kayıtların </w:t>
      </w:r>
      <w:proofErr w:type="gramStart"/>
      <w:r w:rsidRPr="006B4DC1">
        <w:rPr>
          <w:b/>
          <w:color w:val="000000"/>
          <w:lang w:val="en-GB"/>
        </w:rPr>
        <w:t>özeti :</w:t>
      </w:r>
      <w:proofErr w:type="gramEnd"/>
    </w:p>
    <w:p w:rsidR="006B4DC1" w:rsidRPr="006B4DC1" w:rsidRDefault="006B4DC1" w:rsidP="006B4DC1">
      <w:pPr>
        <w:tabs>
          <w:tab w:val="left" w:pos="1785"/>
        </w:tabs>
        <w:jc w:val="both"/>
        <w:rPr>
          <w:color w:val="000000"/>
          <w:lang w:val="en-GB"/>
        </w:rPr>
      </w:pPr>
      <w:proofErr w:type="gramStart"/>
      <w:r w:rsidRPr="006B4DC1">
        <w:rPr>
          <w:color w:val="000000"/>
          <w:lang w:val="en-GB"/>
        </w:rPr>
        <w:t>Limana varışta doğru önlemlerin alındığını gösterebilmek için tam ve doğru bir balast kaydı tutulması gerekecektir.</w:t>
      </w:r>
      <w:proofErr w:type="gramEnd"/>
      <w:r w:rsidRPr="006B4DC1">
        <w:rPr>
          <w:color w:val="000000"/>
          <w:lang w:val="en-GB"/>
        </w:rPr>
        <w:t xml:space="preserve"> </w:t>
      </w:r>
      <w:proofErr w:type="gramStart"/>
      <w:r w:rsidRPr="006B4DC1">
        <w:rPr>
          <w:color w:val="000000"/>
          <w:lang w:val="en-GB"/>
        </w:rPr>
        <w:t>Gemi balast suyu bilgilerinin istendiği bir yerde çalışmıyor olsa bile ilerde ne tür suyun taşındığını belirleyen bir tarihçenin bulunması yararlı olabilir.</w:t>
      </w:r>
      <w:proofErr w:type="gramEnd"/>
      <w:r w:rsidRPr="006B4DC1">
        <w:rPr>
          <w:color w:val="000000"/>
          <w:lang w:val="en-GB"/>
        </w:rPr>
        <w:t xml:space="preserve"> </w:t>
      </w:r>
      <w:proofErr w:type="gramStart"/>
      <w:r w:rsidRPr="006B4DC1">
        <w:rPr>
          <w:color w:val="000000"/>
          <w:lang w:val="en-GB"/>
        </w:rPr>
        <w:t>Yani gemide yapılan her türlü balast operasyonunun kayda geçirilmesi usul haline getirilmelidir.</w:t>
      </w:r>
      <w:proofErr w:type="gramEnd"/>
    </w:p>
    <w:p w:rsidR="006B4DC1" w:rsidRPr="006B4DC1" w:rsidRDefault="006B4DC1" w:rsidP="006B4DC1">
      <w:pPr>
        <w:tabs>
          <w:tab w:val="left" w:pos="1785"/>
        </w:tabs>
        <w:jc w:val="both"/>
        <w:rPr>
          <w:b/>
          <w:color w:val="000000"/>
          <w:lang w:val="en-GB"/>
        </w:rPr>
      </w:pPr>
      <w:r w:rsidRPr="006B4DC1">
        <w:rPr>
          <w:b/>
          <w:color w:val="000000"/>
          <w:lang w:val="en-GB"/>
        </w:rPr>
        <w:t>Kıyı ülkelerine rapor verme:</w:t>
      </w:r>
    </w:p>
    <w:p w:rsidR="006B4DC1" w:rsidRPr="006B4DC1" w:rsidRDefault="006B4DC1" w:rsidP="006B4DC1">
      <w:pPr>
        <w:tabs>
          <w:tab w:val="left" w:pos="1785"/>
        </w:tabs>
        <w:jc w:val="both"/>
        <w:rPr>
          <w:color w:val="000000"/>
          <w:lang w:val="en-GB"/>
        </w:rPr>
      </w:pPr>
      <w:proofErr w:type="gramStart"/>
      <w:r w:rsidRPr="006B4DC1">
        <w:rPr>
          <w:color w:val="000000"/>
          <w:lang w:val="en-GB"/>
        </w:rPr>
        <w:t>Bazı ülkeler zararlı deniz suyu organizmalarının, gemilerin balast suyu boşaltmaları vasıtasıyla kendi kıyı alanlarına aktarılması olasılığının bulunduğunun bilincine varmışlardır.</w:t>
      </w:r>
      <w:proofErr w:type="gramEnd"/>
      <w:r w:rsidRPr="006B4DC1">
        <w:rPr>
          <w:color w:val="000000"/>
          <w:lang w:val="en-GB"/>
        </w:rPr>
        <w:t xml:space="preserve"> Hükümetler gemiler üzerinde zorunlu kontrol unsurları koymadan önce, yakın zamana </w:t>
      </w:r>
      <w:proofErr w:type="gramStart"/>
      <w:r w:rsidRPr="006B4DC1">
        <w:rPr>
          <w:color w:val="000000"/>
          <w:lang w:val="en-GB"/>
        </w:rPr>
        <w:t>kadar</w:t>
      </w:r>
      <w:proofErr w:type="gramEnd"/>
      <w:r w:rsidRPr="006B4DC1">
        <w:rPr>
          <w:color w:val="000000"/>
          <w:lang w:val="en-GB"/>
        </w:rPr>
        <w:t xml:space="preserve"> hakkında kayıt tutulmamış olan bir konunun ne büyüklükte olduğunu bilmeleri gerektiğini anlamışlardır.</w:t>
      </w:r>
    </w:p>
    <w:p w:rsidR="003F3487" w:rsidRPr="006B4DC1" w:rsidRDefault="006B4DC1" w:rsidP="006B4DC1">
      <w:pPr>
        <w:tabs>
          <w:tab w:val="left" w:pos="1785"/>
        </w:tabs>
        <w:jc w:val="both"/>
        <w:rPr>
          <w:color w:val="000000"/>
          <w:lang w:val="en-GB"/>
        </w:rPr>
      </w:pPr>
      <w:r w:rsidRPr="006B4DC1">
        <w:rPr>
          <w:color w:val="000000"/>
          <w:lang w:val="en-GB"/>
        </w:rPr>
        <w:t xml:space="preserve">Bu konudan etkilenen ülkeler ayrıntılarda farklılıklar olsa da genel olarak gemilere; gemilerin limana varmaları sırasında ne </w:t>
      </w:r>
      <w:proofErr w:type="gramStart"/>
      <w:r w:rsidRPr="006B4DC1">
        <w:rPr>
          <w:color w:val="000000"/>
          <w:lang w:val="en-GB"/>
        </w:rPr>
        <w:t>kadar</w:t>
      </w:r>
      <w:proofErr w:type="gramEnd"/>
      <w:r w:rsidRPr="006B4DC1">
        <w:rPr>
          <w:color w:val="000000"/>
          <w:lang w:val="en-GB"/>
        </w:rPr>
        <w:t xml:space="preserve"> balast suyu taşımakta olacaklarını, bu suyu nerede aldıklarını ve bir balast yönetim planı uygulanıp uygulanmadığını rapor tutması ulusal kontrol yetkililerine verilmesini istemişlerdir. </w:t>
      </w:r>
      <w:proofErr w:type="gramStart"/>
      <w:r w:rsidRPr="006B4DC1">
        <w:rPr>
          <w:color w:val="000000"/>
          <w:lang w:val="en-GB"/>
        </w:rPr>
        <w:t>Genellikle rapor hazırlamak zorunlu olmakla beraber balast değişiminin okyanus ortasında yapılması (ya da başka bir arındırma yöntemi) isteğe bağlı bırakılmıştır.</w:t>
      </w:r>
      <w:proofErr w:type="gramEnd"/>
    </w:p>
    <w:p w:rsidR="00DD25CD" w:rsidRDefault="00DD25CD" w:rsidP="003F3487">
      <w:pPr>
        <w:jc w:val="center"/>
        <w:rPr>
          <w:b/>
          <w:color w:val="000000"/>
          <w:sz w:val="28"/>
          <w:u w:val="single"/>
        </w:rPr>
        <w:sectPr w:rsidR="00DD25CD" w:rsidSect="00374558">
          <w:pgSz w:w="11906" w:h="16838"/>
          <w:pgMar w:top="1418" w:right="849" w:bottom="1418" w:left="1418" w:header="397" w:footer="397" w:gutter="0"/>
          <w:cols w:space="708"/>
          <w:docGrid w:linePitch="360"/>
        </w:sectPr>
      </w:pPr>
    </w:p>
    <w:p w:rsidR="003F3487" w:rsidRPr="00052D35" w:rsidRDefault="006B4DC1" w:rsidP="00DD25CD">
      <w:pPr>
        <w:pStyle w:val="Heading1"/>
      </w:pPr>
      <w:bookmarkStart w:id="6" w:name="_Toc490122724"/>
      <w:r>
        <w:lastRenderedPageBreak/>
        <w:t>BÖLÜM</w:t>
      </w:r>
      <w:r w:rsidR="003F3487" w:rsidRPr="00052D35">
        <w:t xml:space="preserve"> 2</w:t>
      </w:r>
      <w:r w:rsidR="00DD25CD">
        <w:t xml:space="preserve"> - </w:t>
      </w:r>
      <w:r w:rsidRPr="006B4DC1">
        <w:t>BALAST SİSTEMİNE AİT PLANLAR/RESİMLER</w:t>
      </w:r>
      <w:bookmarkEnd w:id="6"/>
    </w:p>
    <w:p w:rsidR="006B4DC1" w:rsidRDefault="006B4DC1" w:rsidP="006B4DC1">
      <w:pPr>
        <w:jc w:val="both"/>
        <w:rPr>
          <w:rFonts w:eastAsia="Times New Roman" w:cs="Times New Roman"/>
          <w:color w:val="000000"/>
        </w:rPr>
      </w:pPr>
    </w:p>
    <w:p w:rsidR="006B4DC1" w:rsidRPr="006B4DC1" w:rsidRDefault="006B4DC1" w:rsidP="006B4DC1">
      <w:pPr>
        <w:jc w:val="both"/>
        <w:rPr>
          <w:rFonts w:eastAsia="Times New Roman" w:cs="Times New Roman"/>
          <w:color w:val="000000"/>
        </w:rPr>
      </w:pPr>
      <w:r w:rsidRPr="006B4DC1">
        <w:rPr>
          <w:rFonts w:eastAsia="Times New Roman" w:cs="Times New Roman"/>
          <w:color w:val="000000"/>
        </w:rPr>
        <w:t>Örnek balast sistemi plan ya da resimleri:</w:t>
      </w:r>
    </w:p>
    <w:p w:rsidR="006B4DC1" w:rsidRPr="006B4DC1" w:rsidRDefault="006B4DC1" w:rsidP="006B4DC1">
      <w:pPr>
        <w:jc w:val="both"/>
        <w:rPr>
          <w:rFonts w:eastAsia="Times New Roman" w:cs="Times New Roman"/>
          <w:color w:val="000000"/>
        </w:rPr>
      </w:pPr>
      <w:r w:rsidRPr="006B4DC1">
        <w:rPr>
          <w:rFonts w:eastAsia="Times New Roman" w:cs="Times New Roman"/>
          <w:color w:val="000000"/>
        </w:rPr>
        <w:t xml:space="preserve">1). balast tank plan; </w:t>
      </w:r>
    </w:p>
    <w:p w:rsidR="006B4DC1" w:rsidRPr="006B4DC1" w:rsidRDefault="006B4DC1" w:rsidP="006B4DC1">
      <w:pPr>
        <w:jc w:val="both"/>
        <w:rPr>
          <w:rFonts w:eastAsia="Times New Roman" w:cs="Times New Roman"/>
          <w:color w:val="000000"/>
        </w:rPr>
      </w:pPr>
      <w:r w:rsidRPr="006B4DC1">
        <w:rPr>
          <w:rFonts w:eastAsia="Times New Roman" w:cs="Times New Roman"/>
          <w:color w:val="000000"/>
        </w:rPr>
        <w:t xml:space="preserve">2). balast kapasite plan; </w:t>
      </w:r>
    </w:p>
    <w:p w:rsidR="006B4DC1" w:rsidRPr="006B4DC1" w:rsidRDefault="006B4DC1" w:rsidP="006B4DC1">
      <w:pPr>
        <w:jc w:val="both"/>
        <w:rPr>
          <w:rFonts w:eastAsia="Times New Roman" w:cs="Times New Roman"/>
          <w:color w:val="000000"/>
        </w:rPr>
      </w:pPr>
      <w:r w:rsidRPr="006B4DC1">
        <w:rPr>
          <w:rFonts w:eastAsia="Times New Roman" w:cs="Times New Roman"/>
          <w:color w:val="000000"/>
        </w:rPr>
        <w:t>3). balast suyu boru ve pompa planı, hava firar ve iskandil borularını da içeren planlar;</w:t>
      </w:r>
    </w:p>
    <w:p w:rsidR="006B4DC1" w:rsidRPr="006B4DC1" w:rsidRDefault="006B4DC1" w:rsidP="006B4DC1">
      <w:pPr>
        <w:jc w:val="both"/>
        <w:rPr>
          <w:rFonts w:eastAsia="Times New Roman" w:cs="Times New Roman"/>
          <w:color w:val="000000"/>
        </w:rPr>
      </w:pPr>
      <w:r w:rsidRPr="006B4DC1">
        <w:rPr>
          <w:rFonts w:eastAsia="Times New Roman" w:cs="Times New Roman"/>
          <w:color w:val="000000"/>
        </w:rPr>
        <w:t xml:space="preserve">4). balast suyu pompa kapasiteleri; </w:t>
      </w:r>
    </w:p>
    <w:p w:rsidR="006B4DC1" w:rsidRPr="006B4DC1" w:rsidRDefault="006B4DC1" w:rsidP="006B4DC1">
      <w:pPr>
        <w:jc w:val="both"/>
        <w:rPr>
          <w:rFonts w:eastAsia="Times New Roman" w:cs="Times New Roman"/>
          <w:color w:val="000000"/>
        </w:rPr>
      </w:pPr>
      <w:r w:rsidRPr="006B4DC1">
        <w:rPr>
          <w:rFonts w:eastAsia="Times New Roman" w:cs="Times New Roman"/>
          <w:color w:val="000000"/>
        </w:rPr>
        <w:t xml:space="preserve">5). Gemide kullanılan balast suyu yönetimi sistemine ait operasyonel detaylar ve bakım el kitapları  </w:t>
      </w:r>
    </w:p>
    <w:p w:rsidR="006B4DC1" w:rsidRPr="006B4DC1" w:rsidRDefault="006B4DC1" w:rsidP="006B4DC1">
      <w:pPr>
        <w:jc w:val="both"/>
        <w:rPr>
          <w:rFonts w:eastAsia="Times New Roman" w:cs="Times New Roman"/>
          <w:color w:val="000000"/>
        </w:rPr>
      </w:pPr>
      <w:r w:rsidRPr="006B4DC1">
        <w:rPr>
          <w:rFonts w:eastAsia="Times New Roman" w:cs="Times New Roman"/>
          <w:color w:val="000000"/>
        </w:rPr>
        <w:t xml:space="preserve">6). Kurulan balast suyu arıtma sistemleri;  </w:t>
      </w:r>
    </w:p>
    <w:p w:rsidR="006B4DC1" w:rsidRPr="006B4DC1" w:rsidRDefault="006B4DC1" w:rsidP="006B4DC1">
      <w:pPr>
        <w:jc w:val="both"/>
        <w:rPr>
          <w:rFonts w:eastAsia="Times New Roman" w:cs="Times New Roman"/>
          <w:color w:val="000000"/>
        </w:rPr>
      </w:pPr>
      <w:r w:rsidRPr="006B4DC1">
        <w:rPr>
          <w:rFonts w:eastAsia="Times New Roman" w:cs="Times New Roman"/>
          <w:color w:val="000000"/>
        </w:rPr>
        <w:t>7). Geminin plan ve profilleri ya da balast planının şematik resimleri; ve</w:t>
      </w:r>
    </w:p>
    <w:p w:rsidR="006B4DC1" w:rsidRPr="006B4DC1" w:rsidRDefault="006B4DC1" w:rsidP="006B4DC1">
      <w:pPr>
        <w:jc w:val="both"/>
        <w:rPr>
          <w:rFonts w:eastAsia="Times New Roman" w:cs="Times New Roman"/>
          <w:color w:val="000000"/>
        </w:rPr>
      </w:pPr>
      <w:r w:rsidRPr="006B4DC1">
        <w:rPr>
          <w:rFonts w:eastAsia="Times New Roman" w:cs="Times New Roman"/>
          <w:color w:val="000000"/>
        </w:rPr>
        <w:t xml:space="preserve">8). Eğer uygunsa, sıralama yöntemi ile değiştirmenin adım adım detayları. </w:t>
      </w:r>
    </w:p>
    <w:p w:rsidR="003F3487" w:rsidRPr="006B4DC1" w:rsidRDefault="006B4DC1" w:rsidP="006B4DC1">
      <w:pPr>
        <w:jc w:val="both"/>
        <w:rPr>
          <w:b/>
          <w:color w:val="000000"/>
        </w:rPr>
      </w:pPr>
      <w:r w:rsidRPr="006B4DC1">
        <w:rPr>
          <w:rFonts w:eastAsia="Times New Roman" w:cs="Times New Roman"/>
          <w:b/>
          <w:color w:val="000000"/>
        </w:rPr>
        <w:t>Yukarıda belirtilen bütün plan ve resimler Ek 1’de bulunmaktadır.</w:t>
      </w:r>
    </w:p>
    <w:p w:rsidR="00DD25CD" w:rsidRDefault="00DD25CD" w:rsidP="003F3487">
      <w:pPr>
        <w:pStyle w:val="Heading1"/>
        <w:rPr>
          <w:rFonts w:ascii="Times New Roman" w:hAnsi="Times New Roman"/>
          <w:bCs w:val="0"/>
          <w:color w:val="000000"/>
          <w:sz w:val="28"/>
          <w:szCs w:val="24"/>
        </w:rPr>
        <w:sectPr w:rsidR="00DD25CD" w:rsidSect="00374558">
          <w:pgSz w:w="11906" w:h="16838"/>
          <w:pgMar w:top="1418" w:right="849" w:bottom="1418" w:left="1418" w:header="397" w:footer="397" w:gutter="0"/>
          <w:cols w:space="708"/>
          <w:docGrid w:linePitch="360"/>
        </w:sectPr>
      </w:pPr>
    </w:p>
    <w:p w:rsidR="003F3487" w:rsidRPr="00052D35" w:rsidRDefault="004470FC" w:rsidP="00DD25CD">
      <w:pPr>
        <w:pStyle w:val="Heading1"/>
      </w:pPr>
      <w:bookmarkStart w:id="7" w:name="_Toc490122725"/>
      <w:r>
        <w:lastRenderedPageBreak/>
        <w:t>BÖLÜM</w:t>
      </w:r>
      <w:r w:rsidR="003F3487" w:rsidRPr="00052D35">
        <w:t xml:space="preserve"> 3 – </w:t>
      </w:r>
      <w:r w:rsidRPr="004470FC">
        <w:t>BALAST SİSTEMİNİN TANIMI</w:t>
      </w:r>
      <w:bookmarkEnd w:id="7"/>
    </w:p>
    <w:p w:rsidR="003F3487" w:rsidRPr="00052D35" w:rsidRDefault="003F3487" w:rsidP="003F3487">
      <w:pPr>
        <w:tabs>
          <w:tab w:val="left" w:pos="1785"/>
        </w:tabs>
        <w:jc w:val="both"/>
        <w:rPr>
          <w:rFonts w:ascii="Arial" w:hAnsi="Arial" w:cs="Arial"/>
          <w:b/>
          <w:color w:val="000000"/>
          <w:lang w:val="en-GB"/>
        </w:rPr>
      </w:pPr>
    </w:p>
    <w:p w:rsidR="003F3487" w:rsidRPr="00052D35" w:rsidRDefault="001E78B2" w:rsidP="003F3487">
      <w:pPr>
        <w:rPr>
          <w:b/>
          <w:color w:val="000000"/>
          <w:u w:val="single"/>
          <w:lang w:val="en-GB"/>
        </w:rPr>
      </w:pPr>
      <w:r>
        <w:rPr>
          <w:b/>
          <w:u w:val="single"/>
        </w:rPr>
        <w:t xml:space="preserve">Balast pompası / </w:t>
      </w:r>
      <w:r w:rsidRPr="00BC6062">
        <w:rPr>
          <w:b/>
          <w:u w:val="single"/>
        </w:rPr>
        <w:t>pompaları</w:t>
      </w:r>
    </w:p>
    <w:p w:rsidR="001E78B2" w:rsidRPr="001E78B2" w:rsidRDefault="005B6309" w:rsidP="001E78B2">
      <w:pPr>
        <w:tabs>
          <w:tab w:val="left" w:pos="1770"/>
        </w:tabs>
        <w:jc w:val="both"/>
        <w:rPr>
          <w:color w:val="000000"/>
          <w:lang w:val="en-GB"/>
        </w:rPr>
      </w:pPr>
      <w:r>
        <w:rPr>
          <w:color w:val="000000"/>
          <w:lang w:val="en-GB"/>
        </w:rPr>
        <w:t xml:space="preserve">Marka            </w:t>
      </w:r>
      <w:r w:rsidR="001E78B2" w:rsidRPr="001E78B2">
        <w:rPr>
          <w:color w:val="000000"/>
          <w:lang w:val="en-GB"/>
        </w:rPr>
        <w:t xml:space="preserve">      : </w:t>
      </w:r>
    </w:p>
    <w:p w:rsidR="001E78B2" w:rsidRPr="001E78B2" w:rsidRDefault="001E78B2" w:rsidP="001E78B2">
      <w:pPr>
        <w:tabs>
          <w:tab w:val="left" w:pos="1770"/>
        </w:tabs>
        <w:jc w:val="both"/>
        <w:rPr>
          <w:color w:val="000000"/>
          <w:lang w:val="en-GB"/>
        </w:rPr>
      </w:pPr>
      <w:r w:rsidRPr="001E78B2">
        <w:rPr>
          <w:color w:val="000000"/>
          <w:lang w:val="en-GB"/>
        </w:rPr>
        <w:t xml:space="preserve">Tipi                       :  </w:t>
      </w:r>
    </w:p>
    <w:p w:rsidR="001E78B2" w:rsidRPr="001E78B2" w:rsidRDefault="001E78B2" w:rsidP="001E78B2">
      <w:pPr>
        <w:tabs>
          <w:tab w:val="left" w:pos="1770"/>
        </w:tabs>
        <w:jc w:val="both"/>
        <w:rPr>
          <w:color w:val="000000"/>
          <w:lang w:val="en-GB"/>
        </w:rPr>
      </w:pPr>
      <w:r w:rsidRPr="001E78B2">
        <w:rPr>
          <w:color w:val="000000"/>
          <w:lang w:val="en-GB"/>
        </w:rPr>
        <w:t xml:space="preserve">Basınç                   :    </w:t>
      </w:r>
    </w:p>
    <w:p w:rsidR="001E78B2" w:rsidRPr="001E78B2" w:rsidRDefault="001E78B2" w:rsidP="001E78B2">
      <w:pPr>
        <w:tabs>
          <w:tab w:val="left" w:pos="1770"/>
        </w:tabs>
        <w:jc w:val="both"/>
        <w:rPr>
          <w:color w:val="000000"/>
          <w:lang w:val="en-GB"/>
        </w:rPr>
      </w:pPr>
      <w:r w:rsidRPr="001E78B2">
        <w:rPr>
          <w:color w:val="000000"/>
          <w:lang w:val="en-GB"/>
        </w:rPr>
        <w:t xml:space="preserve">Devir                     : </w:t>
      </w:r>
    </w:p>
    <w:p w:rsidR="001E78B2" w:rsidRPr="001E78B2" w:rsidRDefault="001E78B2" w:rsidP="001E78B2">
      <w:pPr>
        <w:tabs>
          <w:tab w:val="left" w:pos="1770"/>
        </w:tabs>
        <w:jc w:val="both"/>
        <w:rPr>
          <w:color w:val="000000"/>
          <w:lang w:val="en-GB"/>
        </w:rPr>
      </w:pPr>
      <w:r w:rsidRPr="001E78B2">
        <w:rPr>
          <w:color w:val="000000"/>
          <w:lang w:val="en-GB"/>
        </w:rPr>
        <w:t>Kapasite                :</w:t>
      </w:r>
    </w:p>
    <w:p w:rsidR="001E78B2" w:rsidRPr="001E78B2" w:rsidRDefault="001E78B2" w:rsidP="001E78B2">
      <w:pPr>
        <w:tabs>
          <w:tab w:val="left" w:pos="1770"/>
        </w:tabs>
        <w:jc w:val="both"/>
        <w:rPr>
          <w:color w:val="000000"/>
          <w:lang w:val="en-GB"/>
        </w:rPr>
      </w:pPr>
      <w:r w:rsidRPr="001E78B2">
        <w:rPr>
          <w:color w:val="000000"/>
          <w:lang w:val="en-GB"/>
        </w:rPr>
        <w:t xml:space="preserve">Bulunduğu </w:t>
      </w:r>
      <w:proofErr w:type="gramStart"/>
      <w:r w:rsidRPr="001E78B2">
        <w:rPr>
          <w:color w:val="000000"/>
          <w:lang w:val="en-GB"/>
        </w:rPr>
        <w:t>mahal :</w:t>
      </w:r>
      <w:proofErr w:type="gramEnd"/>
      <w:r w:rsidRPr="001E78B2">
        <w:rPr>
          <w:color w:val="000000"/>
          <w:lang w:val="en-GB"/>
        </w:rPr>
        <w:t xml:space="preserve">  </w:t>
      </w:r>
    </w:p>
    <w:p w:rsidR="001E78B2" w:rsidRPr="001E78B2" w:rsidRDefault="001E78B2" w:rsidP="001E78B2">
      <w:pPr>
        <w:tabs>
          <w:tab w:val="left" w:pos="1770"/>
        </w:tabs>
        <w:jc w:val="both"/>
        <w:rPr>
          <w:color w:val="000000"/>
          <w:lang w:val="en-GB"/>
        </w:rPr>
      </w:pPr>
    </w:p>
    <w:p w:rsidR="001E78B2" w:rsidRPr="001E78B2" w:rsidRDefault="005B6309" w:rsidP="001E78B2">
      <w:pPr>
        <w:tabs>
          <w:tab w:val="left" w:pos="1770"/>
        </w:tabs>
        <w:jc w:val="both"/>
        <w:rPr>
          <w:color w:val="000000"/>
          <w:lang w:val="en-GB"/>
        </w:rPr>
      </w:pPr>
      <w:r>
        <w:rPr>
          <w:color w:val="000000"/>
          <w:lang w:val="en-GB"/>
        </w:rPr>
        <w:t xml:space="preserve">Marka            </w:t>
      </w:r>
      <w:r w:rsidR="001E78B2" w:rsidRPr="001E78B2">
        <w:rPr>
          <w:color w:val="000000"/>
          <w:lang w:val="en-GB"/>
        </w:rPr>
        <w:t xml:space="preserve">      : </w:t>
      </w:r>
    </w:p>
    <w:p w:rsidR="001E78B2" w:rsidRPr="001E78B2" w:rsidRDefault="001E78B2" w:rsidP="001E78B2">
      <w:pPr>
        <w:tabs>
          <w:tab w:val="left" w:pos="1770"/>
        </w:tabs>
        <w:jc w:val="both"/>
        <w:rPr>
          <w:color w:val="000000"/>
          <w:lang w:val="en-GB"/>
        </w:rPr>
      </w:pPr>
      <w:r w:rsidRPr="001E78B2">
        <w:rPr>
          <w:color w:val="000000"/>
          <w:lang w:val="en-GB"/>
        </w:rPr>
        <w:t xml:space="preserve">Tipi                       :  </w:t>
      </w:r>
    </w:p>
    <w:p w:rsidR="001E78B2" w:rsidRPr="001E78B2" w:rsidRDefault="001E78B2" w:rsidP="001E78B2">
      <w:pPr>
        <w:tabs>
          <w:tab w:val="left" w:pos="1770"/>
        </w:tabs>
        <w:jc w:val="both"/>
        <w:rPr>
          <w:color w:val="000000"/>
          <w:lang w:val="en-GB"/>
        </w:rPr>
      </w:pPr>
      <w:r w:rsidRPr="001E78B2">
        <w:rPr>
          <w:color w:val="000000"/>
          <w:lang w:val="en-GB"/>
        </w:rPr>
        <w:t xml:space="preserve">Basınç                   :    </w:t>
      </w:r>
    </w:p>
    <w:p w:rsidR="001E78B2" w:rsidRPr="001E78B2" w:rsidRDefault="001E78B2" w:rsidP="001E78B2">
      <w:pPr>
        <w:tabs>
          <w:tab w:val="left" w:pos="1770"/>
        </w:tabs>
        <w:jc w:val="both"/>
        <w:rPr>
          <w:color w:val="000000"/>
          <w:lang w:val="en-GB"/>
        </w:rPr>
      </w:pPr>
      <w:r w:rsidRPr="001E78B2">
        <w:rPr>
          <w:color w:val="000000"/>
          <w:lang w:val="en-GB"/>
        </w:rPr>
        <w:t xml:space="preserve">Devir                     : </w:t>
      </w:r>
    </w:p>
    <w:p w:rsidR="001E78B2" w:rsidRPr="001E78B2" w:rsidRDefault="001E78B2" w:rsidP="001E78B2">
      <w:pPr>
        <w:tabs>
          <w:tab w:val="left" w:pos="1770"/>
        </w:tabs>
        <w:jc w:val="both"/>
        <w:rPr>
          <w:color w:val="000000"/>
          <w:lang w:val="en-GB"/>
        </w:rPr>
      </w:pPr>
      <w:r w:rsidRPr="001E78B2">
        <w:rPr>
          <w:color w:val="000000"/>
          <w:lang w:val="en-GB"/>
        </w:rPr>
        <w:t>Kapasite                :</w:t>
      </w:r>
    </w:p>
    <w:p w:rsidR="00DD25CD" w:rsidRDefault="001E78B2" w:rsidP="001E78B2">
      <w:pPr>
        <w:tabs>
          <w:tab w:val="left" w:pos="1770"/>
        </w:tabs>
        <w:jc w:val="both"/>
        <w:rPr>
          <w:b/>
          <w:color w:val="000000"/>
          <w:u w:val="single"/>
          <w:lang w:val="en-GB"/>
        </w:rPr>
      </w:pPr>
      <w:r w:rsidRPr="001E78B2">
        <w:rPr>
          <w:color w:val="000000"/>
          <w:lang w:val="en-GB"/>
        </w:rPr>
        <w:t xml:space="preserve">Bulunduğu </w:t>
      </w:r>
      <w:proofErr w:type="gramStart"/>
      <w:r w:rsidRPr="001E78B2">
        <w:rPr>
          <w:color w:val="000000"/>
          <w:lang w:val="en-GB"/>
        </w:rPr>
        <w:t>mahal :</w:t>
      </w:r>
      <w:proofErr w:type="gramEnd"/>
    </w:p>
    <w:p w:rsidR="003F3487" w:rsidRPr="00052D35" w:rsidRDefault="001E78B2" w:rsidP="003F3487">
      <w:pPr>
        <w:tabs>
          <w:tab w:val="left" w:pos="1770"/>
        </w:tabs>
        <w:jc w:val="both"/>
        <w:rPr>
          <w:b/>
          <w:color w:val="000000"/>
          <w:lang w:val="en-GB"/>
        </w:rPr>
      </w:pPr>
      <w:r w:rsidRPr="00BC6062">
        <w:rPr>
          <w:b/>
          <w:u w:val="single"/>
        </w:rPr>
        <w:t>Balast dolum kapasitesi</w:t>
      </w:r>
    </w:p>
    <w:p w:rsidR="00DD25CD" w:rsidRDefault="001E78B2" w:rsidP="003F3487">
      <w:pPr>
        <w:tabs>
          <w:tab w:val="left" w:pos="1770"/>
        </w:tabs>
        <w:jc w:val="both"/>
        <w:rPr>
          <w:color w:val="000000"/>
          <w:lang w:val="en-GB"/>
        </w:rPr>
      </w:pPr>
      <w:r>
        <w:t xml:space="preserve">    </w:t>
      </w:r>
      <w:r w:rsidRPr="00BC6062">
        <w:t xml:space="preserve">Tank </w:t>
      </w:r>
      <w:r w:rsidRPr="001E78B2">
        <w:rPr>
          <w:color w:val="000000" w:themeColor="text1"/>
        </w:rPr>
        <w:t>ismi                                        Tank kap. (m</w:t>
      </w:r>
      <w:r w:rsidRPr="001E78B2">
        <w:rPr>
          <w:color w:val="000000" w:themeColor="text1"/>
          <w:vertAlign w:val="superscript"/>
        </w:rPr>
        <w:t>3</w:t>
      </w:r>
      <w:r w:rsidRPr="001E78B2">
        <w:rPr>
          <w:color w:val="000000" w:themeColor="text1"/>
        </w:rPr>
        <w:t>)                         Dolum süresi              Dolum kapasitesi  (m</w:t>
      </w:r>
      <w:r w:rsidRPr="001E78B2">
        <w:rPr>
          <w:color w:val="000000" w:themeColor="text1"/>
          <w:vertAlign w:val="superscript"/>
        </w:rPr>
        <w:t>3</w:t>
      </w:r>
      <w:r w:rsidRPr="001E78B2">
        <w:rPr>
          <w:color w:val="000000" w:themeColor="text1"/>
        </w:rPr>
        <w:t>/h)</w:t>
      </w:r>
      <w:r w:rsidR="003F3487" w:rsidRPr="001E78B2">
        <w:rPr>
          <w:color w:val="000000" w:themeColor="text1"/>
          <w:lang w:val="en-GB"/>
        </w:rPr>
        <w:t xml:space="preserve"> </w:t>
      </w:r>
      <w:r w:rsidR="003F3487" w:rsidRPr="00052D35">
        <w:rPr>
          <w:color w:val="000000"/>
          <w:lang w:val="en-GB"/>
        </w:rPr>
        <w:t xml:space="preserve"> </w:t>
      </w:r>
      <w:r w:rsidR="00DD25CD">
        <w:rPr>
          <w:color w:val="000000"/>
          <w:lang w:val="en-GB"/>
        </w:rPr>
        <w:t xml:space="preserve">         </w:t>
      </w:r>
    </w:p>
    <w:p w:rsidR="003F3487" w:rsidRPr="00052D35" w:rsidRDefault="00DD25CD" w:rsidP="003F3487">
      <w:pPr>
        <w:tabs>
          <w:tab w:val="left" w:pos="1770"/>
        </w:tabs>
        <w:jc w:val="both"/>
        <w:rPr>
          <w:color w:val="000000"/>
          <w:lang w:val="en-GB"/>
        </w:rPr>
      </w:pPr>
      <w:r>
        <w:rPr>
          <w:color w:val="000000"/>
          <w:lang w:val="en-GB"/>
        </w:rPr>
        <w:t xml:space="preserve">    </w:t>
      </w:r>
      <w:r w:rsidR="003F3487" w:rsidRPr="00052D35">
        <w:rPr>
          <w:color w:val="000000"/>
          <w:lang w:val="en-GB"/>
        </w:rPr>
        <w:t>------------</w:t>
      </w:r>
      <w:r w:rsidR="003F3487" w:rsidRPr="00052D35">
        <w:rPr>
          <w:color w:val="000000"/>
          <w:lang w:val="en-GB"/>
        </w:rPr>
        <w:tab/>
        <w:t xml:space="preserve">                  </w:t>
      </w:r>
      <w:r w:rsidR="001E78B2">
        <w:rPr>
          <w:color w:val="000000"/>
          <w:lang w:val="en-GB"/>
        </w:rPr>
        <w:t xml:space="preserve">           </w:t>
      </w:r>
      <w:r w:rsidR="003F3487" w:rsidRPr="00052D35">
        <w:rPr>
          <w:color w:val="000000"/>
          <w:lang w:val="en-GB"/>
        </w:rPr>
        <w:t>------------</w:t>
      </w:r>
      <w:r w:rsidR="003F3487" w:rsidRPr="00052D35">
        <w:rPr>
          <w:color w:val="000000"/>
          <w:lang w:val="en-GB"/>
        </w:rPr>
        <w:tab/>
        <w:t xml:space="preserve">               </w:t>
      </w:r>
      <w:r>
        <w:rPr>
          <w:color w:val="000000"/>
          <w:lang w:val="en-GB"/>
        </w:rPr>
        <w:t xml:space="preserve">     </w:t>
      </w:r>
      <w:r w:rsidR="001E78B2">
        <w:rPr>
          <w:color w:val="000000"/>
          <w:lang w:val="en-GB"/>
        </w:rPr>
        <w:t xml:space="preserve">        </w:t>
      </w:r>
      <w:r w:rsidR="003F3487" w:rsidRPr="00052D35">
        <w:rPr>
          <w:color w:val="000000"/>
          <w:lang w:val="en-GB"/>
        </w:rPr>
        <w:t>-----------------</w:t>
      </w:r>
      <w:r w:rsidR="003F3487" w:rsidRPr="00052D35">
        <w:rPr>
          <w:color w:val="000000"/>
          <w:lang w:val="en-GB"/>
        </w:rPr>
        <w:tab/>
        <w:t xml:space="preserve">       </w:t>
      </w:r>
      <w:r>
        <w:rPr>
          <w:color w:val="000000"/>
          <w:lang w:val="en-GB"/>
        </w:rPr>
        <w:t xml:space="preserve">      </w:t>
      </w:r>
      <w:r w:rsidR="001E78B2">
        <w:rPr>
          <w:color w:val="000000"/>
          <w:lang w:val="en-GB"/>
        </w:rPr>
        <w:t xml:space="preserve">    </w:t>
      </w:r>
      <w:r w:rsidR="003F3487" w:rsidRPr="00052D35">
        <w:rPr>
          <w:color w:val="000000"/>
          <w:lang w:val="en-GB"/>
        </w:rPr>
        <w:t>--------------</w:t>
      </w: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32"/>
        <w:gridCol w:w="2532"/>
        <w:gridCol w:w="2132"/>
        <w:gridCol w:w="2941"/>
      </w:tblGrid>
      <w:tr w:rsidR="003F3487" w:rsidRPr="00052D35" w:rsidTr="001E78B2">
        <w:tc>
          <w:tcPr>
            <w:tcW w:w="2532" w:type="dxa"/>
          </w:tcPr>
          <w:p w:rsidR="003F3487" w:rsidRPr="00052D35" w:rsidRDefault="003F3487" w:rsidP="00374558">
            <w:pPr>
              <w:ind w:right="-648"/>
              <w:jc w:val="center"/>
              <w:rPr>
                <w:b/>
                <w:color w:val="000000"/>
              </w:rPr>
            </w:pPr>
          </w:p>
        </w:tc>
        <w:tc>
          <w:tcPr>
            <w:tcW w:w="2532" w:type="dxa"/>
          </w:tcPr>
          <w:p w:rsidR="003F3487" w:rsidRPr="00052D35" w:rsidRDefault="003F3487" w:rsidP="00374558">
            <w:pPr>
              <w:ind w:right="-648"/>
              <w:jc w:val="center"/>
              <w:rPr>
                <w:b/>
                <w:color w:val="000000"/>
              </w:rPr>
            </w:pPr>
          </w:p>
        </w:tc>
        <w:tc>
          <w:tcPr>
            <w:tcW w:w="2132" w:type="dxa"/>
          </w:tcPr>
          <w:p w:rsidR="003F3487" w:rsidRPr="00052D35" w:rsidRDefault="003F3487" w:rsidP="00374558">
            <w:pPr>
              <w:rPr>
                <w:b/>
                <w:color w:val="000000"/>
              </w:rPr>
            </w:pPr>
          </w:p>
        </w:tc>
        <w:tc>
          <w:tcPr>
            <w:tcW w:w="2941" w:type="dxa"/>
          </w:tcPr>
          <w:p w:rsidR="003F3487" w:rsidRPr="00052D35" w:rsidRDefault="003F3487" w:rsidP="00374558">
            <w:pPr>
              <w:rPr>
                <w:b/>
                <w:color w:val="000000"/>
              </w:rPr>
            </w:pPr>
          </w:p>
        </w:tc>
      </w:tr>
      <w:tr w:rsidR="003F3487" w:rsidRPr="00052D35" w:rsidTr="001E78B2">
        <w:tc>
          <w:tcPr>
            <w:tcW w:w="2532" w:type="dxa"/>
          </w:tcPr>
          <w:p w:rsidR="003F3487" w:rsidRPr="00052D35" w:rsidRDefault="003F3487" w:rsidP="00374558">
            <w:pPr>
              <w:ind w:right="-648"/>
              <w:jc w:val="center"/>
              <w:rPr>
                <w:b/>
                <w:color w:val="000000"/>
              </w:rPr>
            </w:pPr>
          </w:p>
        </w:tc>
        <w:tc>
          <w:tcPr>
            <w:tcW w:w="2532" w:type="dxa"/>
          </w:tcPr>
          <w:p w:rsidR="003F3487" w:rsidRPr="00052D35" w:rsidRDefault="003F3487" w:rsidP="00374558">
            <w:pPr>
              <w:ind w:right="-648"/>
              <w:jc w:val="center"/>
              <w:rPr>
                <w:b/>
                <w:color w:val="000000"/>
              </w:rPr>
            </w:pPr>
          </w:p>
        </w:tc>
        <w:tc>
          <w:tcPr>
            <w:tcW w:w="2132" w:type="dxa"/>
          </w:tcPr>
          <w:p w:rsidR="003F3487" w:rsidRPr="00052D35" w:rsidRDefault="003F3487" w:rsidP="00374558">
            <w:pPr>
              <w:rPr>
                <w:b/>
                <w:color w:val="000000"/>
              </w:rPr>
            </w:pPr>
          </w:p>
        </w:tc>
        <w:tc>
          <w:tcPr>
            <w:tcW w:w="2941" w:type="dxa"/>
          </w:tcPr>
          <w:p w:rsidR="003F3487" w:rsidRPr="00052D35" w:rsidRDefault="003F3487" w:rsidP="00374558">
            <w:pPr>
              <w:rPr>
                <w:b/>
                <w:color w:val="000000"/>
              </w:rPr>
            </w:pPr>
          </w:p>
        </w:tc>
      </w:tr>
      <w:tr w:rsidR="003F3487" w:rsidRPr="00052D35" w:rsidTr="001E78B2">
        <w:tc>
          <w:tcPr>
            <w:tcW w:w="2532" w:type="dxa"/>
          </w:tcPr>
          <w:p w:rsidR="003F3487" w:rsidRPr="00052D35" w:rsidRDefault="003F3487" w:rsidP="001E78B2">
            <w:pPr>
              <w:ind w:right="-648"/>
              <w:jc w:val="center"/>
              <w:rPr>
                <w:b/>
                <w:color w:val="000000"/>
              </w:rPr>
            </w:pPr>
            <w:r w:rsidRPr="00052D35">
              <w:rPr>
                <w:b/>
                <w:color w:val="000000"/>
              </w:rPr>
              <w:t>TO</w:t>
            </w:r>
            <w:r w:rsidR="001E78B2">
              <w:rPr>
                <w:b/>
                <w:color w:val="000000"/>
              </w:rPr>
              <w:t>PL</w:t>
            </w:r>
            <w:r w:rsidRPr="00052D35">
              <w:rPr>
                <w:b/>
                <w:color w:val="000000"/>
              </w:rPr>
              <w:t>A</w:t>
            </w:r>
            <w:r w:rsidR="001E78B2">
              <w:rPr>
                <w:b/>
                <w:color w:val="000000"/>
              </w:rPr>
              <w:t>M</w:t>
            </w:r>
          </w:p>
        </w:tc>
        <w:tc>
          <w:tcPr>
            <w:tcW w:w="2532" w:type="dxa"/>
          </w:tcPr>
          <w:p w:rsidR="003F3487" w:rsidRPr="00052D35" w:rsidRDefault="003F3487" w:rsidP="00374558">
            <w:pPr>
              <w:ind w:right="-648"/>
              <w:jc w:val="center"/>
              <w:rPr>
                <w:b/>
                <w:color w:val="000000"/>
              </w:rPr>
            </w:pPr>
          </w:p>
        </w:tc>
        <w:tc>
          <w:tcPr>
            <w:tcW w:w="2132" w:type="dxa"/>
          </w:tcPr>
          <w:p w:rsidR="003F3487" w:rsidRPr="00052D35" w:rsidRDefault="003F3487" w:rsidP="00374558">
            <w:pPr>
              <w:rPr>
                <w:b/>
                <w:color w:val="000000"/>
              </w:rPr>
            </w:pPr>
          </w:p>
        </w:tc>
        <w:tc>
          <w:tcPr>
            <w:tcW w:w="2941" w:type="dxa"/>
          </w:tcPr>
          <w:p w:rsidR="003F3487" w:rsidRPr="00052D35" w:rsidRDefault="003F3487" w:rsidP="00374558">
            <w:pPr>
              <w:rPr>
                <w:b/>
                <w:color w:val="000000"/>
              </w:rPr>
            </w:pPr>
          </w:p>
        </w:tc>
      </w:tr>
    </w:tbl>
    <w:p w:rsidR="00DD25CD" w:rsidRDefault="00DD25CD" w:rsidP="003F3487">
      <w:pPr>
        <w:rPr>
          <w:color w:val="000000"/>
          <w:lang w:val="en-GB"/>
        </w:rPr>
        <w:sectPr w:rsidR="00DD25CD" w:rsidSect="00374558">
          <w:pgSz w:w="11906" w:h="16838"/>
          <w:pgMar w:top="1418" w:right="849" w:bottom="1418" w:left="1418" w:header="397" w:footer="397" w:gutter="0"/>
          <w:cols w:space="708"/>
          <w:docGrid w:linePitch="360"/>
        </w:sectPr>
      </w:pPr>
    </w:p>
    <w:p w:rsidR="003F3487" w:rsidRPr="00052D35" w:rsidRDefault="001E78B2" w:rsidP="003F3487">
      <w:pPr>
        <w:rPr>
          <w:b/>
          <w:color w:val="000000"/>
          <w:u w:val="single"/>
          <w:lang w:val="en-GB"/>
        </w:rPr>
      </w:pPr>
      <w:r w:rsidRPr="00BC6062">
        <w:rPr>
          <w:b/>
          <w:u w:val="single"/>
        </w:rPr>
        <w:lastRenderedPageBreak/>
        <w:t>Balast tahliye kapasitesi</w:t>
      </w:r>
    </w:p>
    <w:p w:rsidR="00DD25CD" w:rsidRDefault="001E78B2" w:rsidP="003F3487">
      <w:pPr>
        <w:tabs>
          <w:tab w:val="left" w:pos="2940"/>
          <w:tab w:val="left" w:pos="5460"/>
          <w:tab w:val="left" w:pos="8205"/>
        </w:tabs>
        <w:ind w:right="-468"/>
        <w:jc w:val="both"/>
        <w:rPr>
          <w:color w:val="000000"/>
          <w:lang w:val="en-GB"/>
        </w:rPr>
      </w:pPr>
      <w:r w:rsidRPr="001E78B2">
        <w:rPr>
          <w:color w:val="000000"/>
          <w:lang w:val="en-GB"/>
        </w:rPr>
        <w:t xml:space="preserve">  </w:t>
      </w:r>
      <w:proofErr w:type="gramStart"/>
      <w:r w:rsidRPr="001E78B2">
        <w:rPr>
          <w:color w:val="000000"/>
          <w:lang w:val="en-GB"/>
        </w:rPr>
        <w:t xml:space="preserve">Tank ismi                            </w:t>
      </w:r>
      <w:r>
        <w:rPr>
          <w:color w:val="000000"/>
          <w:lang w:val="en-GB"/>
        </w:rPr>
        <w:t xml:space="preserve">        </w:t>
      </w:r>
      <w:r w:rsidRPr="001E78B2">
        <w:rPr>
          <w:color w:val="000000"/>
          <w:lang w:val="en-GB"/>
        </w:rPr>
        <w:t>Tank kap.</w:t>
      </w:r>
      <w:proofErr w:type="gramEnd"/>
      <w:r w:rsidRPr="001E78B2">
        <w:rPr>
          <w:color w:val="000000"/>
          <w:lang w:val="en-GB"/>
        </w:rPr>
        <w:t xml:space="preserve"> (m</w:t>
      </w:r>
      <w:r w:rsidRPr="001E78B2">
        <w:rPr>
          <w:color w:val="000000"/>
          <w:vertAlign w:val="superscript"/>
          <w:lang w:val="en-GB"/>
        </w:rPr>
        <w:t>3</w:t>
      </w:r>
      <w:r w:rsidRPr="001E78B2">
        <w:rPr>
          <w:color w:val="000000"/>
          <w:lang w:val="en-GB"/>
        </w:rPr>
        <w:t xml:space="preserve">)                          Tahliye süresi                    Tahliye </w:t>
      </w:r>
      <w:proofErr w:type="gramStart"/>
      <w:r w:rsidRPr="001E78B2">
        <w:rPr>
          <w:color w:val="000000"/>
          <w:lang w:val="en-GB"/>
        </w:rPr>
        <w:t>kapasitesi  (</w:t>
      </w:r>
      <w:proofErr w:type="gramEnd"/>
      <w:r w:rsidRPr="001E78B2">
        <w:rPr>
          <w:color w:val="000000"/>
          <w:lang w:val="en-GB"/>
        </w:rPr>
        <w:t>m</w:t>
      </w:r>
      <w:r w:rsidRPr="001E78B2">
        <w:rPr>
          <w:color w:val="000000"/>
          <w:vertAlign w:val="superscript"/>
          <w:lang w:val="en-GB"/>
        </w:rPr>
        <w:t>3</w:t>
      </w:r>
      <w:r w:rsidRPr="001E78B2">
        <w:rPr>
          <w:color w:val="000000"/>
          <w:lang w:val="en-GB"/>
        </w:rPr>
        <w:t xml:space="preserve">/h) </w:t>
      </w:r>
      <w:r w:rsidR="003F3487" w:rsidRPr="00052D35">
        <w:rPr>
          <w:color w:val="000000"/>
          <w:lang w:val="en-GB"/>
        </w:rPr>
        <w:t xml:space="preserve">            </w:t>
      </w:r>
      <w:r w:rsidR="00DD25CD">
        <w:rPr>
          <w:color w:val="000000"/>
          <w:lang w:val="en-GB"/>
        </w:rPr>
        <w:t xml:space="preserve">          </w:t>
      </w:r>
      <w:r w:rsidR="003F3487" w:rsidRPr="00052D35">
        <w:rPr>
          <w:color w:val="000000"/>
          <w:lang w:val="en-GB"/>
        </w:rPr>
        <w:t xml:space="preserve"> </w:t>
      </w:r>
    </w:p>
    <w:p w:rsidR="003F3487" w:rsidRPr="00052D35" w:rsidRDefault="003F3487" w:rsidP="003F3487">
      <w:pPr>
        <w:tabs>
          <w:tab w:val="left" w:pos="2940"/>
          <w:tab w:val="left" w:pos="5460"/>
          <w:tab w:val="left" w:pos="8205"/>
        </w:tabs>
        <w:ind w:right="-468"/>
        <w:jc w:val="both"/>
        <w:rPr>
          <w:color w:val="000000"/>
          <w:lang w:val="en-GB"/>
        </w:rPr>
      </w:pPr>
      <w:r w:rsidRPr="00052D35">
        <w:rPr>
          <w:color w:val="000000"/>
          <w:lang w:val="en-GB"/>
        </w:rPr>
        <w:t>-----------------</w:t>
      </w:r>
      <w:r w:rsidR="00DD25CD">
        <w:rPr>
          <w:color w:val="000000"/>
          <w:lang w:val="en-GB"/>
        </w:rPr>
        <w:tab/>
        <w:t xml:space="preserve">-----------                             </w:t>
      </w:r>
      <w:r w:rsidR="001E78B2">
        <w:rPr>
          <w:color w:val="000000"/>
          <w:lang w:val="en-GB"/>
        </w:rPr>
        <w:t xml:space="preserve">   </w:t>
      </w:r>
      <w:r w:rsidR="00DD25CD">
        <w:rPr>
          <w:color w:val="000000"/>
          <w:lang w:val="en-GB"/>
        </w:rPr>
        <w:t xml:space="preserve">  </w:t>
      </w:r>
      <w:r w:rsidRPr="00052D35">
        <w:rPr>
          <w:color w:val="000000"/>
          <w:lang w:val="en-GB"/>
        </w:rPr>
        <w:t xml:space="preserve">-----------------               </w:t>
      </w:r>
      <w:r w:rsidR="00DD25CD">
        <w:rPr>
          <w:color w:val="000000"/>
          <w:lang w:val="en-GB"/>
        </w:rPr>
        <w:t xml:space="preserve">          </w:t>
      </w:r>
      <w:r w:rsidR="001E78B2">
        <w:rPr>
          <w:color w:val="000000"/>
          <w:lang w:val="en-GB"/>
        </w:rPr>
        <w:t xml:space="preserve">     </w:t>
      </w:r>
      <w:r w:rsidRPr="00052D35">
        <w:rPr>
          <w:color w:val="000000"/>
          <w:lang w:val="en-GB"/>
        </w:rPr>
        <w:t>--------------</w:t>
      </w: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32"/>
        <w:gridCol w:w="2532"/>
        <w:gridCol w:w="2537"/>
        <w:gridCol w:w="2536"/>
      </w:tblGrid>
      <w:tr w:rsidR="003F3487" w:rsidRPr="00052D35" w:rsidTr="00374558">
        <w:tc>
          <w:tcPr>
            <w:tcW w:w="2532" w:type="dxa"/>
          </w:tcPr>
          <w:p w:rsidR="003F3487" w:rsidRPr="00052D35" w:rsidRDefault="003F3487" w:rsidP="00374558">
            <w:pPr>
              <w:ind w:right="-648"/>
              <w:jc w:val="center"/>
              <w:rPr>
                <w:b/>
                <w:strike/>
                <w:color w:val="000000"/>
              </w:rPr>
            </w:pPr>
          </w:p>
        </w:tc>
        <w:tc>
          <w:tcPr>
            <w:tcW w:w="2532" w:type="dxa"/>
          </w:tcPr>
          <w:p w:rsidR="003F3487" w:rsidRPr="00052D35" w:rsidRDefault="003F3487" w:rsidP="00374558">
            <w:pPr>
              <w:ind w:right="-648"/>
              <w:jc w:val="center"/>
              <w:rPr>
                <w:b/>
                <w:color w:val="000000"/>
              </w:rPr>
            </w:pPr>
          </w:p>
        </w:tc>
        <w:tc>
          <w:tcPr>
            <w:tcW w:w="2537" w:type="dxa"/>
          </w:tcPr>
          <w:p w:rsidR="003F3487" w:rsidRPr="00052D35" w:rsidRDefault="003F3487" w:rsidP="00374558">
            <w:pPr>
              <w:rPr>
                <w:b/>
                <w:color w:val="000000"/>
              </w:rPr>
            </w:pPr>
          </w:p>
        </w:tc>
        <w:tc>
          <w:tcPr>
            <w:tcW w:w="2536" w:type="dxa"/>
          </w:tcPr>
          <w:p w:rsidR="003F3487" w:rsidRPr="00052D35" w:rsidRDefault="003F3487" w:rsidP="00374558">
            <w:pPr>
              <w:rPr>
                <w:b/>
                <w:color w:val="000000"/>
              </w:rPr>
            </w:pPr>
          </w:p>
        </w:tc>
      </w:tr>
      <w:tr w:rsidR="003F3487" w:rsidRPr="00052D35" w:rsidTr="00374558">
        <w:tc>
          <w:tcPr>
            <w:tcW w:w="2532" w:type="dxa"/>
          </w:tcPr>
          <w:p w:rsidR="003F3487" w:rsidRPr="00052D35" w:rsidRDefault="003F3487" w:rsidP="00374558">
            <w:pPr>
              <w:ind w:right="-648"/>
              <w:jc w:val="center"/>
              <w:rPr>
                <w:b/>
                <w:color w:val="000000"/>
              </w:rPr>
            </w:pPr>
          </w:p>
        </w:tc>
        <w:tc>
          <w:tcPr>
            <w:tcW w:w="2532" w:type="dxa"/>
          </w:tcPr>
          <w:p w:rsidR="003F3487" w:rsidRPr="00052D35" w:rsidRDefault="003F3487" w:rsidP="00374558">
            <w:pPr>
              <w:ind w:right="-648"/>
              <w:jc w:val="center"/>
              <w:rPr>
                <w:b/>
                <w:color w:val="000000"/>
              </w:rPr>
            </w:pPr>
          </w:p>
        </w:tc>
        <w:tc>
          <w:tcPr>
            <w:tcW w:w="2537" w:type="dxa"/>
          </w:tcPr>
          <w:p w:rsidR="003F3487" w:rsidRPr="00052D35" w:rsidRDefault="003F3487" w:rsidP="00374558">
            <w:pPr>
              <w:rPr>
                <w:b/>
                <w:color w:val="000000"/>
              </w:rPr>
            </w:pPr>
          </w:p>
        </w:tc>
        <w:tc>
          <w:tcPr>
            <w:tcW w:w="2536" w:type="dxa"/>
          </w:tcPr>
          <w:p w:rsidR="003F3487" w:rsidRPr="00052D35" w:rsidRDefault="003F3487" w:rsidP="00374558">
            <w:pPr>
              <w:rPr>
                <w:b/>
                <w:color w:val="000000"/>
              </w:rPr>
            </w:pPr>
          </w:p>
        </w:tc>
      </w:tr>
      <w:tr w:rsidR="003F3487" w:rsidRPr="00052D35" w:rsidTr="00374558">
        <w:tc>
          <w:tcPr>
            <w:tcW w:w="2532" w:type="dxa"/>
          </w:tcPr>
          <w:p w:rsidR="003F3487" w:rsidRPr="00052D35" w:rsidRDefault="003F3487" w:rsidP="00374558">
            <w:pPr>
              <w:ind w:right="-648"/>
              <w:jc w:val="center"/>
              <w:rPr>
                <w:b/>
                <w:color w:val="000000"/>
              </w:rPr>
            </w:pPr>
          </w:p>
        </w:tc>
        <w:tc>
          <w:tcPr>
            <w:tcW w:w="2532" w:type="dxa"/>
          </w:tcPr>
          <w:p w:rsidR="003F3487" w:rsidRPr="00052D35" w:rsidRDefault="003F3487" w:rsidP="00374558">
            <w:pPr>
              <w:ind w:right="-648"/>
              <w:jc w:val="center"/>
              <w:rPr>
                <w:b/>
                <w:color w:val="000000"/>
              </w:rPr>
            </w:pPr>
          </w:p>
        </w:tc>
        <w:tc>
          <w:tcPr>
            <w:tcW w:w="2537" w:type="dxa"/>
          </w:tcPr>
          <w:p w:rsidR="003F3487" w:rsidRPr="00052D35" w:rsidRDefault="003F3487" w:rsidP="00374558">
            <w:pPr>
              <w:rPr>
                <w:b/>
                <w:color w:val="000000"/>
              </w:rPr>
            </w:pPr>
          </w:p>
        </w:tc>
        <w:tc>
          <w:tcPr>
            <w:tcW w:w="2536" w:type="dxa"/>
          </w:tcPr>
          <w:p w:rsidR="003F3487" w:rsidRPr="00052D35" w:rsidRDefault="003F3487" w:rsidP="00374558">
            <w:pPr>
              <w:rPr>
                <w:b/>
                <w:color w:val="000000"/>
              </w:rPr>
            </w:pPr>
          </w:p>
        </w:tc>
      </w:tr>
      <w:tr w:rsidR="003F3487" w:rsidRPr="00052D35" w:rsidTr="00374558">
        <w:tc>
          <w:tcPr>
            <w:tcW w:w="2532" w:type="dxa"/>
          </w:tcPr>
          <w:p w:rsidR="003F3487" w:rsidRPr="00052D35" w:rsidRDefault="003F3487" w:rsidP="00374558">
            <w:pPr>
              <w:ind w:right="-648"/>
              <w:jc w:val="center"/>
              <w:rPr>
                <w:b/>
                <w:color w:val="000000"/>
              </w:rPr>
            </w:pPr>
          </w:p>
        </w:tc>
        <w:tc>
          <w:tcPr>
            <w:tcW w:w="2532" w:type="dxa"/>
          </w:tcPr>
          <w:p w:rsidR="003F3487" w:rsidRPr="00052D35" w:rsidRDefault="003F3487" w:rsidP="00374558">
            <w:pPr>
              <w:ind w:right="-648"/>
              <w:jc w:val="center"/>
              <w:rPr>
                <w:b/>
                <w:color w:val="000000"/>
              </w:rPr>
            </w:pPr>
          </w:p>
        </w:tc>
        <w:tc>
          <w:tcPr>
            <w:tcW w:w="2537" w:type="dxa"/>
          </w:tcPr>
          <w:p w:rsidR="003F3487" w:rsidRPr="00052D35" w:rsidRDefault="003F3487" w:rsidP="00374558">
            <w:pPr>
              <w:rPr>
                <w:b/>
                <w:color w:val="000000"/>
              </w:rPr>
            </w:pPr>
          </w:p>
        </w:tc>
        <w:tc>
          <w:tcPr>
            <w:tcW w:w="2536" w:type="dxa"/>
          </w:tcPr>
          <w:p w:rsidR="003F3487" w:rsidRPr="00052D35" w:rsidRDefault="003F3487" w:rsidP="00374558">
            <w:pPr>
              <w:rPr>
                <w:b/>
                <w:color w:val="000000"/>
              </w:rPr>
            </w:pPr>
          </w:p>
        </w:tc>
      </w:tr>
      <w:tr w:rsidR="003F3487" w:rsidRPr="00052D35" w:rsidTr="00374558">
        <w:tc>
          <w:tcPr>
            <w:tcW w:w="2532" w:type="dxa"/>
          </w:tcPr>
          <w:p w:rsidR="003F3487" w:rsidRPr="00052D35" w:rsidRDefault="003F3487" w:rsidP="00374558">
            <w:pPr>
              <w:ind w:right="-648"/>
              <w:jc w:val="center"/>
              <w:rPr>
                <w:b/>
                <w:color w:val="000000"/>
              </w:rPr>
            </w:pPr>
          </w:p>
        </w:tc>
        <w:tc>
          <w:tcPr>
            <w:tcW w:w="2532" w:type="dxa"/>
          </w:tcPr>
          <w:p w:rsidR="003F3487" w:rsidRPr="00052D35" w:rsidRDefault="003F3487" w:rsidP="00374558">
            <w:pPr>
              <w:ind w:right="-648"/>
              <w:jc w:val="center"/>
              <w:rPr>
                <w:b/>
                <w:color w:val="000000"/>
              </w:rPr>
            </w:pPr>
          </w:p>
        </w:tc>
        <w:tc>
          <w:tcPr>
            <w:tcW w:w="2537" w:type="dxa"/>
          </w:tcPr>
          <w:p w:rsidR="003F3487" w:rsidRPr="00052D35" w:rsidRDefault="003F3487" w:rsidP="00374558">
            <w:pPr>
              <w:rPr>
                <w:b/>
                <w:color w:val="000000"/>
              </w:rPr>
            </w:pPr>
          </w:p>
        </w:tc>
        <w:tc>
          <w:tcPr>
            <w:tcW w:w="2536" w:type="dxa"/>
          </w:tcPr>
          <w:p w:rsidR="003F3487" w:rsidRPr="00052D35" w:rsidRDefault="003F3487" w:rsidP="00374558">
            <w:pPr>
              <w:rPr>
                <w:b/>
                <w:color w:val="000000"/>
              </w:rPr>
            </w:pPr>
          </w:p>
        </w:tc>
      </w:tr>
      <w:tr w:rsidR="003F3487" w:rsidRPr="00052D35" w:rsidTr="00374558">
        <w:tc>
          <w:tcPr>
            <w:tcW w:w="2532" w:type="dxa"/>
          </w:tcPr>
          <w:p w:rsidR="003F3487" w:rsidRPr="00052D35" w:rsidRDefault="003F3487" w:rsidP="00374558">
            <w:pPr>
              <w:ind w:right="-648"/>
              <w:jc w:val="center"/>
              <w:rPr>
                <w:b/>
                <w:color w:val="000000"/>
              </w:rPr>
            </w:pPr>
          </w:p>
        </w:tc>
        <w:tc>
          <w:tcPr>
            <w:tcW w:w="2532" w:type="dxa"/>
          </w:tcPr>
          <w:p w:rsidR="003F3487" w:rsidRPr="00052D35" w:rsidRDefault="003F3487" w:rsidP="00374558">
            <w:pPr>
              <w:ind w:right="-648"/>
              <w:jc w:val="center"/>
              <w:rPr>
                <w:b/>
                <w:color w:val="000000"/>
              </w:rPr>
            </w:pPr>
          </w:p>
        </w:tc>
        <w:tc>
          <w:tcPr>
            <w:tcW w:w="2537" w:type="dxa"/>
          </w:tcPr>
          <w:p w:rsidR="003F3487" w:rsidRPr="00052D35" w:rsidRDefault="003F3487" w:rsidP="00374558">
            <w:pPr>
              <w:rPr>
                <w:b/>
                <w:color w:val="000000"/>
              </w:rPr>
            </w:pPr>
          </w:p>
        </w:tc>
        <w:tc>
          <w:tcPr>
            <w:tcW w:w="2536" w:type="dxa"/>
          </w:tcPr>
          <w:p w:rsidR="003F3487" w:rsidRPr="00052D35" w:rsidRDefault="003F3487" w:rsidP="00374558">
            <w:pPr>
              <w:rPr>
                <w:b/>
                <w:color w:val="000000"/>
              </w:rPr>
            </w:pPr>
          </w:p>
        </w:tc>
      </w:tr>
      <w:tr w:rsidR="003F3487" w:rsidRPr="00052D35" w:rsidTr="00374558">
        <w:tc>
          <w:tcPr>
            <w:tcW w:w="2532" w:type="dxa"/>
          </w:tcPr>
          <w:p w:rsidR="003F3487" w:rsidRPr="00052D35" w:rsidRDefault="003F3487" w:rsidP="00374558">
            <w:pPr>
              <w:ind w:right="-648"/>
              <w:jc w:val="center"/>
              <w:rPr>
                <w:b/>
                <w:color w:val="000000"/>
              </w:rPr>
            </w:pPr>
          </w:p>
        </w:tc>
        <w:tc>
          <w:tcPr>
            <w:tcW w:w="2532" w:type="dxa"/>
          </w:tcPr>
          <w:p w:rsidR="003F3487" w:rsidRPr="00052D35" w:rsidRDefault="003F3487" w:rsidP="00374558">
            <w:pPr>
              <w:ind w:right="-648"/>
              <w:jc w:val="center"/>
              <w:rPr>
                <w:b/>
                <w:color w:val="000000"/>
              </w:rPr>
            </w:pPr>
          </w:p>
        </w:tc>
        <w:tc>
          <w:tcPr>
            <w:tcW w:w="2537" w:type="dxa"/>
          </w:tcPr>
          <w:p w:rsidR="003F3487" w:rsidRPr="00052D35" w:rsidRDefault="003F3487" w:rsidP="00374558">
            <w:pPr>
              <w:rPr>
                <w:b/>
                <w:color w:val="000000"/>
              </w:rPr>
            </w:pPr>
          </w:p>
        </w:tc>
        <w:tc>
          <w:tcPr>
            <w:tcW w:w="2536" w:type="dxa"/>
          </w:tcPr>
          <w:p w:rsidR="003F3487" w:rsidRPr="00052D35" w:rsidRDefault="003F3487" w:rsidP="00374558">
            <w:pPr>
              <w:rPr>
                <w:b/>
                <w:color w:val="000000"/>
              </w:rPr>
            </w:pPr>
          </w:p>
        </w:tc>
      </w:tr>
      <w:tr w:rsidR="003F3487" w:rsidRPr="00052D35" w:rsidTr="00374558">
        <w:tc>
          <w:tcPr>
            <w:tcW w:w="2532" w:type="dxa"/>
          </w:tcPr>
          <w:p w:rsidR="003F3487" w:rsidRPr="00052D35" w:rsidRDefault="003F3487" w:rsidP="00374558">
            <w:pPr>
              <w:ind w:right="-648"/>
              <w:jc w:val="center"/>
              <w:rPr>
                <w:b/>
                <w:color w:val="000000"/>
              </w:rPr>
            </w:pPr>
          </w:p>
        </w:tc>
        <w:tc>
          <w:tcPr>
            <w:tcW w:w="2532" w:type="dxa"/>
          </w:tcPr>
          <w:p w:rsidR="003F3487" w:rsidRPr="00052D35" w:rsidRDefault="003F3487" w:rsidP="00374558">
            <w:pPr>
              <w:ind w:right="-648"/>
              <w:jc w:val="center"/>
              <w:rPr>
                <w:b/>
                <w:color w:val="000000"/>
              </w:rPr>
            </w:pPr>
          </w:p>
        </w:tc>
        <w:tc>
          <w:tcPr>
            <w:tcW w:w="2537" w:type="dxa"/>
          </w:tcPr>
          <w:p w:rsidR="003F3487" w:rsidRPr="00052D35" w:rsidRDefault="003F3487" w:rsidP="00374558">
            <w:pPr>
              <w:rPr>
                <w:b/>
                <w:color w:val="000000"/>
              </w:rPr>
            </w:pPr>
          </w:p>
        </w:tc>
        <w:tc>
          <w:tcPr>
            <w:tcW w:w="2536" w:type="dxa"/>
          </w:tcPr>
          <w:p w:rsidR="003F3487" w:rsidRPr="00052D35" w:rsidRDefault="003F3487" w:rsidP="00374558">
            <w:pPr>
              <w:rPr>
                <w:b/>
                <w:color w:val="000000"/>
              </w:rPr>
            </w:pPr>
          </w:p>
        </w:tc>
      </w:tr>
      <w:tr w:rsidR="003F3487" w:rsidRPr="00052D35" w:rsidTr="00374558">
        <w:tc>
          <w:tcPr>
            <w:tcW w:w="2532" w:type="dxa"/>
          </w:tcPr>
          <w:p w:rsidR="003F3487" w:rsidRPr="00052D35" w:rsidRDefault="003F3487" w:rsidP="00374558">
            <w:pPr>
              <w:ind w:right="-648"/>
              <w:jc w:val="center"/>
              <w:rPr>
                <w:b/>
                <w:color w:val="000000"/>
              </w:rPr>
            </w:pPr>
          </w:p>
        </w:tc>
        <w:tc>
          <w:tcPr>
            <w:tcW w:w="2532" w:type="dxa"/>
          </w:tcPr>
          <w:p w:rsidR="003F3487" w:rsidRPr="00052D35" w:rsidRDefault="003F3487" w:rsidP="00374558">
            <w:pPr>
              <w:ind w:right="-648"/>
              <w:jc w:val="center"/>
              <w:rPr>
                <w:b/>
                <w:color w:val="000000"/>
              </w:rPr>
            </w:pPr>
          </w:p>
        </w:tc>
        <w:tc>
          <w:tcPr>
            <w:tcW w:w="2537" w:type="dxa"/>
          </w:tcPr>
          <w:p w:rsidR="003F3487" w:rsidRPr="00052D35" w:rsidRDefault="003F3487" w:rsidP="00374558">
            <w:pPr>
              <w:rPr>
                <w:b/>
                <w:color w:val="000000"/>
              </w:rPr>
            </w:pPr>
          </w:p>
        </w:tc>
        <w:tc>
          <w:tcPr>
            <w:tcW w:w="2536" w:type="dxa"/>
          </w:tcPr>
          <w:p w:rsidR="003F3487" w:rsidRPr="00052D35" w:rsidRDefault="003F3487" w:rsidP="00374558">
            <w:pPr>
              <w:rPr>
                <w:b/>
                <w:color w:val="000000"/>
              </w:rPr>
            </w:pPr>
          </w:p>
        </w:tc>
      </w:tr>
      <w:tr w:rsidR="003F3487" w:rsidRPr="00052D35" w:rsidTr="00374558">
        <w:tc>
          <w:tcPr>
            <w:tcW w:w="2532" w:type="dxa"/>
          </w:tcPr>
          <w:p w:rsidR="003F3487" w:rsidRPr="00052D35" w:rsidRDefault="003F3487" w:rsidP="00374558">
            <w:pPr>
              <w:ind w:right="-648"/>
              <w:jc w:val="center"/>
              <w:rPr>
                <w:b/>
                <w:color w:val="000000"/>
              </w:rPr>
            </w:pPr>
          </w:p>
        </w:tc>
        <w:tc>
          <w:tcPr>
            <w:tcW w:w="2532" w:type="dxa"/>
          </w:tcPr>
          <w:p w:rsidR="003F3487" w:rsidRPr="00052D35" w:rsidRDefault="003F3487" w:rsidP="00374558">
            <w:pPr>
              <w:ind w:right="-648"/>
              <w:jc w:val="center"/>
              <w:rPr>
                <w:b/>
                <w:color w:val="000000"/>
              </w:rPr>
            </w:pPr>
          </w:p>
        </w:tc>
        <w:tc>
          <w:tcPr>
            <w:tcW w:w="2537" w:type="dxa"/>
          </w:tcPr>
          <w:p w:rsidR="003F3487" w:rsidRPr="00052D35" w:rsidRDefault="003F3487" w:rsidP="00374558">
            <w:pPr>
              <w:rPr>
                <w:b/>
                <w:color w:val="000000"/>
              </w:rPr>
            </w:pPr>
          </w:p>
        </w:tc>
        <w:tc>
          <w:tcPr>
            <w:tcW w:w="2536" w:type="dxa"/>
          </w:tcPr>
          <w:p w:rsidR="003F3487" w:rsidRPr="00052D35" w:rsidRDefault="003F3487" w:rsidP="00374558">
            <w:pPr>
              <w:rPr>
                <w:b/>
                <w:color w:val="000000"/>
              </w:rPr>
            </w:pPr>
          </w:p>
        </w:tc>
      </w:tr>
      <w:tr w:rsidR="003F3487" w:rsidRPr="00052D35" w:rsidTr="00374558">
        <w:tc>
          <w:tcPr>
            <w:tcW w:w="2532" w:type="dxa"/>
          </w:tcPr>
          <w:p w:rsidR="003F3487" w:rsidRPr="00052D35" w:rsidRDefault="003F3487" w:rsidP="001E78B2">
            <w:pPr>
              <w:ind w:right="-648"/>
              <w:jc w:val="center"/>
              <w:rPr>
                <w:b/>
                <w:color w:val="000000"/>
              </w:rPr>
            </w:pPr>
            <w:r w:rsidRPr="00052D35">
              <w:rPr>
                <w:b/>
                <w:color w:val="000000"/>
              </w:rPr>
              <w:t>TO</w:t>
            </w:r>
            <w:r w:rsidR="001E78B2">
              <w:rPr>
                <w:b/>
                <w:color w:val="000000"/>
              </w:rPr>
              <w:t>PLAM</w:t>
            </w:r>
          </w:p>
        </w:tc>
        <w:tc>
          <w:tcPr>
            <w:tcW w:w="2532" w:type="dxa"/>
          </w:tcPr>
          <w:p w:rsidR="003F3487" w:rsidRPr="00052D35" w:rsidRDefault="003F3487" w:rsidP="00374558">
            <w:pPr>
              <w:ind w:right="-648"/>
              <w:jc w:val="center"/>
              <w:rPr>
                <w:b/>
                <w:color w:val="000000"/>
              </w:rPr>
            </w:pPr>
          </w:p>
        </w:tc>
        <w:tc>
          <w:tcPr>
            <w:tcW w:w="2537" w:type="dxa"/>
          </w:tcPr>
          <w:p w:rsidR="003F3487" w:rsidRPr="00052D35" w:rsidRDefault="003F3487" w:rsidP="00374558">
            <w:pPr>
              <w:rPr>
                <w:b/>
                <w:color w:val="000000"/>
              </w:rPr>
            </w:pPr>
          </w:p>
        </w:tc>
        <w:tc>
          <w:tcPr>
            <w:tcW w:w="2536" w:type="dxa"/>
          </w:tcPr>
          <w:p w:rsidR="003F3487" w:rsidRPr="00052D35" w:rsidRDefault="003F3487" w:rsidP="00374558">
            <w:pPr>
              <w:rPr>
                <w:b/>
                <w:color w:val="000000"/>
              </w:rPr>
            </w:pPr>
          </w:p>
        </w:tc>
      </w:tr>
    </w:tbl>
    <w:p w:rsidR="003F3487" w:rsidRPr="00052D35" w:rsidRDefault="003F3487" w:rsidP="003F3487">
      <w:pPr>
        <w:tabs>
          <w:tab w:val="left" w:pos="2940"/>
          <w:tab w:val="left" w:pos="5460"/>
          <w:tab w:val="left" w:pos="8205"/>
        </w:tabs>
        <w:rPr>
          <w:color w:val="000000"/>
          <w:lang w:val="en-GB"/>
        </w:rPr>
      </w:pPr>
    </w:p>
    <w:p w:rsidR="003F3487" w:rsidRDefault="005B6309" w:rsidP="003F3487">
      <w:pPr>
        <w:rPr>
          <w:color w:val="000000"/>
        </w:rPr>
      </w:pPr>
      <w:r>
        <w:rPr>
          <w:color w:val="000000"/>
        </w:rPr>
        <w:t>Tankları tamamen tahliye etmek</w:t>
      </w:r>
      <w:r w:rsidR="001E78B2" w:rsidRPr="001E78B2">
        <w:rPr>
          <w:color w:val="000000"/>
        </w:rPr>
        <w:t xml:space="preserve"> maksadıyla yapılan süzdürme operasyonları, yukarıda belirtilen zaman sürelerinin dışındadır.</w:t>
      </w:r>
    </w:p>
    <w:p w:rsidR="00DD25CD" w:rsidRDefault="00DD25CD" w:rsidP="003F3487">
      <w:pPr>
        <w:rPr>
          <w:rFonts w:ascii="Arial" w:hAnsi="Arial" w:cs="Arial"/>
          <w:color w:val="000000"/>
          <w:lang w:val="en-GB"/>
        </w:rPr>
        <w:sectPr w:rsidR="00DD25CD" w:rsidSect="00374558">
          <w:pgSz w:w="11906" w:h="16838"/>
          <w:pgMar w:top="1418" w:right="849" w:bottom="1418" w:left="1418" w:header="397" w:footer="397" w:gutter="0"/>
          <w:cols w:space="708"/>
          <w:docGrid w:linePitch="360"/>
        </w:sectPr>
      </w:pPr>
    </w:p>
    <w:p w:rsidR="003F3487" w:rsidRPr="00052D35" w:rsidRDefault="003F3487" w:rsidP="00DD25CD">
      <w:pPr>
        <w:pStyle w:val="Heading1"/>
      </w:pPr>
      <w:r w:rsidRPr="00052D35">
        <w:rPr>
          <w:rFonts w:cs="Arial"/>
          <w:lang w:val="en-GB"/>
        </w:rPr>
        <w:lastRenderedPageBreak/>
        <w:t xml:space="preserve"> </w:t>
      </w:r>
      <w:bookmarkStart w:id="8" w:name="_Toc490122726"/>
      <w:r w:rsidR="001E78B2">
        <w:t>BÖLÜM</w:t>
      </w:r>
      <w:r w:rsidRPr="00052D35">
        <w:t xml:space="preserve"> 4 - </w:t>
      </w:r>
      <w:r w:rsidR="001E78B2" w:rsidRPr="001E78B2">
        <w:t>BALAST SUYU ÖRNEKLEME NOKTALARI</w:t>
      </w:r>
      <w:bookmarkEnd w:id="8"/>
    </w:p>
    <w:p w:rsidR="003F3487" w:rsidRPr="00052D35" w:rsidRDefault="003F3487" w:rsidP="003F3487">
      <w:pPr>
        <w:tabs>
          <w:tab w:val="left" w:pos="1785"/>
        </w:tabs>
        <w:jc w:val="both"/>
        <w:rPr>
          <w:color w:val="000000"/>
          <w:lang w:val="en-GB"/>
        </w:rPr>
      </w:pPr>
    </w:p>
    <w:p w:rsidR="001E78B2" w:rsidRPr="001E78B2" w:rsidRDefault="001E78B2" w:rsidP="001E78B2">
      <w:pPr>
        <w:tabs>
          <w:tab w:val="left" w:pos="1785"/>
        </w:tabs>
        <w:jc w:val="both"/>
        <w:rPr>
          <w:color w:val="000000"/>
          <w:lang w:val="en-GB"/>
        </w:rPr>
      </w:pPr>
      <w:proofErr w:type="gramStart"/>
      <w:r w:rsidRPr="001E78B2">
        <w:rPr>
          <w:color w:val="000000"/>
          <w:lang w:val="en-GB"/>
        </w:rPr>
        <w:t>Bu bölüm tanımlanmış örnekleme noktaları ile sınırlandırılmıştır.</w:t>
      </w:r>
      <w:proofErr w:type="gramEnd"/>
    </w:p>
    <w:p w:rsidR="001E78B2" w:rsidRPr="001E78B2" w:rsidRDefault="001E78B2" w:rsidP="001E78B2">
      <w:pPr>
        <w:tabs>
          <w:tab w:val="left" w:pos="1785"/>
        </w:tabs>
        <w:jc w:val="both"/>
        <w:rPr>
          <w:color w:val="000000"/>
          <w:lang w:val="en-GB"/>
        </w:rPr>
      </w:pPr>
      <w:proofErr w:type="gramStart"/>
      <w:r w:rsidRPr="001E78B2">
        <w:rPr>
          <w:color w:val="000000"/>
          <w:lang w:val="en-GB"/>
        </w:rPr>
        <w:t>Tüm hava firarları, tank iskandilleri ve balast tank menholleri, gemi personeli tarafından markalanmalıdır.</w:t>
      </w:r>
      <w:proofErr w:type="gramEnd"/>
      <w:r w:rsidRPr="001E78B2">
        <w:rPr>
          <w:color w:val="000000"/>
          <w:lang w:val="en-GB"/>
        </w:rPr>
        <w:t xml:space="preserve"> </w:t>
      </w:r>
      <w:proofErr w:type="gramStart"/>
      <w:r w:rsidRPr="001E78B2">
        <w:rPr>
          <w:color w:val="000000"/>
          <w:lang w:val="en-GB"/>
        </w:rPr>
        <w:t>Böylelikle gemi mürettebatı karantina subayının talep etmesi halinde balast suyu örnekleri alınmasında hızla yardımcı olabilir.</w:t>
      </w:r>
      <w:proofErr w:type="gramEnd"/>
      <w:r w:rsidRPr="001E78B2">
        <w:rPr>
          <w:color w:val="000000"/>
          <w:lang w:val="en-GB"/>
        </w:rPr>
        <w:t xml:space="preserve"> </w:t>
      </w:r>
      <w:proofErr w:type="gramStart"/>
      <w:r w:rsidRPr="001E78B2">
        <w:rPr>
          <w:color w:val="000000"/>
          <w:lang w:val="en-GB"/>
        </w:rPr>
        <w:t>Markalama işinden gemi 2.</w:t>
      </w:r>
      <w:proofErr w:type="gramEnd"/>
      <w:r w:rsidRPr="001E78B2">
        <w:rPr>
          <w:color w:val="000000"/>
          <w:lang w:val="en-GB"/>
        </w:rPr>
        <w:t xml:space="preserve"> </w:t>
      </w:r>
      <w:proofErr w:type="gramStart"/>
      <w:r w:rsidRPr="001E78B2">
        <w:rPr>
          <w:color w:val="000000"/>
          <w:lang w:val="en-GB"/>
        </w:rPr>
        <w:t>kaptanı</w:t>
      </w:r>
      <w:proofErr w:type="gramEnd"/>
      <w:r w:rsidRPr="001E78B2">
        <w:rPr>
          <w:color w:val="000000"/>
          <w:lang w:val="en-GB"/>
        </w:rPr>
        <w:t xml:space="preserve"> sorumludur. </w:t>
      </w:r>
      <w:proofErr w:type="gramStart"/>
      <w:r w:rsidRPr="001E78B2">
        <w:rPr>
          <w:color w:val="000000"/>
          <w:lang w:val="en-GB"/>
        </w:rPr>
        <w:t>Eğer karantina subayı boru devresinden örnek alınmasını isterse 1.</w:t>
      </w:r>
      <w:proofErr w:type="gramEnd"/>
      <w:r w:rsidRPr="001E78B2">
        <w:rPr>
          <w:color w:val="000000"/>
          <w:lang w:val="en-GB"/>
        </w:rPr>
        <w:t xml:space="preserve"> </w:t>
      </w:r>
      <w:proofErr w:type="gramStart"/>
      <w:r w:rsidRPr="001E78B2">
        <w:rPr>
          <w:color w:val="000000"/>
          <w:lang w:val="en-GB"/>
        </w:rPr>
        <w:t>mühendis</w:t>
      </w:r>
      <w:proofErr w:type="gramEnd"/>
      <w:r w:rsidRPr="001E78B2">
        <w:rPr>
          <w:color w:val="000000"/>
          <w:lang w:val="en-GB"/>
        </w:rPr>
        <w:t xml:space="preserve"> her hangi bir yerden ya da pompa yakınından balast suyu örneği alacaktır.</w:t>
      </w:r>
    </w:p>
    <w:p w:rsidR="001E78B2" w:rsidRPr="001E78B2" w:rsidRDefault="001E78B2" w:rsidP="001E78B2">
      <w:pPr>
        <w:tabs>
          <w:tab w:val="left" w:pos="1785"/>
        </w:tabs>
        <w:jc w:val="both"/>
        <w:rPr>
          <w:color w:val="000000"/>
          <w:lang w:val="en-GB"/>
        </w:rPr>
      </w:pPr>
      <w:proofErr w:type="gramStart"/>
      <w:r w:rsidRPr="001E78B2">
        <w:rPr>
          <w:color w:val="000000"/>
          <w:lang w:val="en-GB"/>
        </w:rPr>
        <w:t>Karantina subayının balast tanklarından çamur numunesi almak istemesi halinde tam kapalı mahallere giriş prosedürüne uygun olarak karantina subayı bütün güvenlik tedbirlerini aldırmalıdır.</w:t>
      </w:r>
      <w:proofErr w:type="gramEnd"/>
    </w:p>
    <w:p w:rsidR="003F3487" w:rsidRPr="00052D35" w:rsidRDefault="001E78B2" w:rsidP="001E78B2">
      <w:pPr>
        <w:tabs>
          <w:tab w:val="left" w:pos="1785"/>
        </w:tabs>
        <w:jc w:val="both"/>
        <w:rPr>
          <w:color w:val="000000"/>
          <w:lang w:val="en-GB"/>
        </w:rPr>
      </w:pPr>
      <w:proofErr w:type="gramStart"/>
      <w:r w:rsidRPr="001E78B2">
        <w:rPr>
          <w:color w:val="000000"/>
          <w:lang w:val="en-GB"/>
        </w:rPr>
        <w:t>Karantina subayının pompalama ve iskandil planlarını denetlemek istemesi halinde planlar hazır bulundurulmalıdır.</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5"/>
        <w:gridCol w:w="1956"/>
        <w:gridCol w:w="1956"/>
        <w:gridCol w:w="1956"/>
        <w:gridCol w:w="1956"/>
      </w:tblGrid>
      <w:tr w:rsidR="001E78B2" w:rsidRPr="001E78B2" w:rsidTr="00374558">
        <w:tc>
          <w:tcPr>
            <w:tcW w:w="1955" w:type="dxa"/>
            <w:vMerge w:val="restart"/>
            <w:vAlign w:val="center"/>
          </w:tcPr>
          <w:p w:rsidR="001E78B2" w:rsidRPr="001E78B2" w:rsidRDefault="001E78B2" w:rsidP="005863AC">
            <w:pPr>
              <w:tabs>
                <w:tab w:val="left" w:pos="1785"/>
              </w:tabs>
              <w:jc w:val="center"/>
              <w:rPr>
                <w:color w:val="000000" w:themeColor="text1"/>
                <w:lang w:val="en-GB"/>
              </w:rPr>
            </w:pPr>
            <w:r w:rsidRPr="001E78B2">
              <w:rPr>
                <w:color w:val="000000" w:themeColor="text1"/>
                <w:lang w:val="en-GB"/>
              </w:rPr>
              <w:t>Tank</w:t>
            </w:r>
          </w:p>
        </w:tc>
        <w:tc>
          <w:tcPr>
            <w:tcW w:w="5868" w:type="dxa"/>
            <w:gridSpan w:val="3"/>
            <w:vAlign w:val="center"/>
          </w:tcPr>
          <w:p w:rsidR="001E78B2" w:rsidRPr="001E78B2" w:rsidRDefault="001E78B2" w:rsidP="005863AC">
            <w:pPr>
              <w:tabs>
                <w:tab w:val="left" w:pos="1785"/>
              </w:tabs>
              <w:jc w:val="center"/>
              <w:rPr>
                <w:color w:val="000000" w:themeColor="text1"/>
                <w:lang w:val="en-GB"/>
              </w:rPr>
            </w:pPr>
            <w:r w:rsidRPr="001E78B2">
              <w:rPr>
                <w:color w:val="000000" w:themeColor="text1"/>
                <w:lang w:val="en-GB"/>
              </w:rPr>
              <w:t>Örnek Alma Noktaları</w:t>
            </w:r>
          </w:p>
        </w:tc>
        <w:tc>
          <w:tcPr>
            <w:tcW w:w="1956" w:type="dxa"/>
            <w:vMerge w:val="restart"/>
            <w:vAlign w:val="center"/>
          </w:tcPr>
          <w:p w:rsidR="001E78B2" w:rsidRPr="001E78B2" w:rsidRDefault="001E78B2" w:rsidP="001E78B2">
            <w:pPr>
              <w:tabs>
                <w:tab w:val="left" w:pos="1785"/>
              </w:tabs>
              <w:jc w:val="center"/>
              <w:rPr>
                <w:color w:val="000000" w:themeColor="text1"/>
                <w:lang w:val="en-GB"/>
              </w:rPr>
            </w:pPr>
            <w:r w:rsidRPr="001E78B2">
              <w:rPr>
                <w:color w:val="000000" w:themeColor="text1"/>
                <w:lang w:val="en-GB"/>
              </w:rPr>
              <w:t>Tipi (taşıntı, iskandil borusu, menhol)</w:t>
            </w:r>
          </w:p>
        </w:tc>
      </w:tr>
      <w:tr w:rsidR="001E78B2" w:rsidRPr="001E78B2" w:rsidTr="001E78B2">
        <w:trPr>
          <w:trHeight w:val="860"/>
        </w:trPr>
        <w:tc>
          <w:tcPr>
            <w:tcW w:w="1955" w:type="dxa"/>
            <w:vMerge/>
            <w:vAlign w:val="center"/>
          </w:tcPr>
          <w:p w:rsidR="001E78B2" w:rsidRPr="001E78B2" w:rsidRDefault="001E78B2" w:rsidP="00374558">
            <w:pPr>
              <w:tabs>
                <w:tab w:val="left" w:pos="1785"/>
              </w:tabs>
              <w:jc w:val="center"/>
              <w:rPr>
                <w:color w:val="000000" w:themeColor="text1"/>
                <w:lang w:val="en-GB"/>
              </w:rPr>
            </w:pPr>
          </w:p>
        </w:tc>
        <w:tc>
          <w:tcPr>
            <w:tcW w:w="1956" w:type="dxa"/>
            <w:vAlign w:val="center"/>
          </w:tcPr>
          <w:p w:rsidR="001E78B2" w:rsidRPr="001E78B2" w:rsidRDefault="001E78B2" w:rsidP="00374558">
            <w:pPr>
              <w:tabs>
                <w:tab w:val="left" w:pos="1785"/>
              </w:tabs>
              <w:jc w:val="center"/>
              <w:rPr>
                <w:color w:val="000000" w:themeColor="text1"/>
                <w:lang w:val="en-GB"/>
              </w:rPr>
            </w:pPr>
            <w:r w:rsidRPr="001E78B2">
              <w:rPr>
                <w:color w:val="000000" w:themeColor="text1"/>
                <w:lang w:val="en-GB"/>
              </w:rPr>
              <w:t>Posta</w:t>
            </w:r>
          </w:p>
        </w:tc>
        <w:tc>
          <w:tcPr>
            <w:tcW w:w="1956" w:type="dxa"/>
            <w:vAlign w:val="center"/>
          </w:tcPr>
          <w:p w:rsidR="001E78B2" w:rsidRPr="001E78B2" w:rsidRDefault="001E78B2" w:rsidP="00374558">
            <w:pPr>
              <w:tabs>
                <w:tab w:val="left" w:pos="1785"/>
              </w:tabs>
              <w:jc w:val="center"/>
              <w:rPr>
                <w:color w:val="000000" w:themeColor="text1"/>
                <w:lang w:val="en-GB"/>
              </w:rPr>
            </w:pPr>
            <w:r w:rsidRPr="001E78B2">
              <w:rPr>
                <w:color w:val="000000" w:themeColor="text1"/>
                <w:lang w:val="en-GB"/>
              </w:rPr>
              <w:t>Merkez hattından (CL) mesafesi</w:t>
            </w:r>
          </w:p>
        </w:tc>
        <w:tc>
          <w:tcPr>
            <w:tcW w:w="1956" w:type="dxa"/>
            <w:vAlign w:val="center"/>
          </w:tcPr>
          <w:p w:rsidR="001E78B2" w:rsidRPr="001E78B2" w:rsidRDefault="001E78B2" w:rsidP="00374558">
            <w:pPr>
              <w:tabs>
                <w:tab w:val="left" w:pos="1785"/>
              </w:tabs>
              <w:jc w:val="center"/>
              <w:rPr>
                <w:color w:val="000000" w:themeColor="text1"/>
                <w:lang w:val="en-GB"/>
              </w:rPr>
            </w:pPr>
            <w:r>
              <w:rPr>
                <w:color w:val="000000" w:themeColor="text1"/>
                <w:lang w:val="en-GB"/>
              </w:rPr>
              <w:t>Konum</w:t>
            </w:r>
          </w:p>
        </w:tc>
        <w:tc>
          <w:tcPr>
            <w:tcW w:w="1956" w:type="dxa"/>
            <w:vMerge/>
            <w:vAlign w:val="center"/>
          </w:tcPr>
          <w:p w:rsidR="001E78B2" w:rsidRPr="001E78B2" w:rsidRDefault="001E78B2" w:rsidP="00374558">
            <w:pPr>
              <w:tabs>
                <w:tab w:val="left" w:pos="1785"/>
              </w:tabs>
              <w:jc w:val="center"/>
              <w:rPr>
                <w:color w:val="000000" w:themeColor="text1"/>
                <w:lang w:val="en-GB"/>
              </w:rPr>
            </w:pPr>
          </w:p>
        </w:tc>
      </w:tr>
      <w:tr w:rsidR="001E78B2" w:rsidRPr="001E78B2" w:rsidTr="00374558">
        <w:tc>
          <w:tcPr>
            <w:tcW w:w="1955" w:type="dxa"/>
            <w:vAlign w:val="center"/>
          </w:tcPr>
          <w:p w:rsidR="001E78B2" w:rsidRPr="001E78B2" w:rsidRDefault="001E78B2" w:rsidP="005863AC">
            <w:pPr>
              <w:tabs>
                <w:tab w:val="left" w:pos="1785"/>
              </w:tabs>
              <w:jc w:val="center"/>
              <w:rPr>
                <w:color w:val="000000" w:themeColor="text1"/>
                <w:lang w:val="en-GB"/>
              </w:rPr>
            </w:pPr>
          </w:p>
        </w:tc>
        <w:tc>
          <w:tcPr>
            <w:tcW w:w="1956" w:type="dxa"/>
            <w:vAlign w:val="center"/>
          </w:tcPr>
          <w:p w:rsidR="001E78B2" w:rsidRPr="001E78B2" w:rsidRDefault="001E78B2" w:rsidP="005863AC">
            <w:pPr>
              <w:tabs>
                <w:tab w:val="left" w:pos="1785"/>
              </w:tabs>
              <w:jc w:val="center"/>
              <w:rPr>
                <w:color w:val="000000" w:themeColor="text1"/>
                <w:lang w:val="en-GB"/>
              </w:rPr>
            </w:pPr>
          </w:p>
        </w:tc>
        <w:tc>
          <w:tcPr>
            <w:tcW w:w="1956" w:type="dxa"/>
            <w:vAlign w:val="center"/>
          </w:tcPr>
          <w:p w:rsidR="001E78B2" w:rsidRPr="001E78B2" w:rsidRDefault="001E78B2" w:rsidP="005863AC">
            <w:pPr>
              <w:tabs>
                <w:tab w:val="left" w:pos="1785"/>
              </w:tabs>
              <w:jc w:val="center"/>
              <w:rPr>
                <w:color w:val="000000" w:themeColor="text1"/>
                <w:lang w:val="en-GB"/>
              </w:rPr>
            </w:pPr>
          </w:p>
        </w:tc>
        <w:tc>
          <w:tcPr>
            <w:tcW w:w="1956" w:type="dxa"/>
            <w:vAlign w:val="center"/>
          </w:tcPr>
          <w:p w:rsidR="001E78B2" w:rsidRPr="001E78B2" w:rsidRDefault="001E78B2" w:rsidP="005863AC">
            <w:pPr>
              <w:tabs>
                <w:tab w:val="left" w:pos="1785"/>
              </w:tabs>
              <w:jc w:val="center"/>
              <w:rPr>
                <w:color w:val="000000" w:themeColor="text1"/>
                <w:lang w:val="en-GB"/>
              </w:rPr>
            </w:pPr>
          </w:p>
        </w:tc>
        <w:tc>
          <w:tcPr>
            <w:tcW w:w="1956" w:type="dxa"/>
            <w:vAlign w:val="center"/>
          </w:tcPr>
          <w:p w:rsidR="001E78B2" w:rsidRPr="001E78B2" w:rsidRDefault="001E78B2" w:rsidP="005863AC">
            <w:pPr>
              <w:tabs>
                <w:tab w:val="left" w:pos="1785"/>
              </w:tabs>
              <w:jc w:val="center"/>
              <w:rPr>
                <w:color w:val="000000" w:themeColor="text1"/>
                <w:lang w:val="en-GB"/>
              </w:rPr>
            </w:pPr>
          </w:p>
        </w:tc>
      </w:tr>
      <w:tr w:rsidR="003F3487" w:rsidRPr="00052D35" w:rsidTr="00374558">
        <w:tc>
          <w:tcPr>
            <w:tcW w:w="1955" w:type="dxa"/>
            <w:vAlign w:val="center"/>
          </w:tcPr>
          <w:p w:rsidR="003F3487" w:rsidRPr="00052D35" w:rsidRDefault="003F3487" w:rsidP="00374558">
            <w:pPr>
              <w:tabs>
                <w:tab w:val="left" w:pos="1785"/>
              </w:tabs>
              <w:jc w:val="center"/>
              <w:rPr>
                <w:color w:val="000000"/>
                <w:lang w:val="en-GB"/>
              </w:rPr>
            </w:pPr>
          </w:p>
        </w:tc>
        <w:tc>
          <w:tcPr>
            <w:tcW w:w="1956" w:type="dxa"/>
            <w:vAlign w:val="center"/>
          </w:tcPr>
          <w:p w:rsidR="003F3487" w:rsidRPr="00052D35" w:rsidRDefault="003F3487" w:rsidP="00374558">
            <w:pPr>
              <w:tabs>
                <w:tab w:val="left" w:pos="1785"/>
              </w:tabs>
              <w:jc w:val="center"/>
              <w:rPr>
                <w:color w:val="000000"/>
                <w:lang w:val="en-GB"/>
              </w:rPr>
            </w:pPr>
          </w:p>
        </w:tc>
        <w:tc>
          <w:tcPr>
            <w:tcW w:w="1956" w:type="dxa"/>
            <w:vAlign w:val="center"/>
          </w:tcPr>
          <w:p w:rsidR="003F3487" w:rsidRPr="00052D35" w:rsidRDefault="003F3487" w:rsidP="00374558">
            <w:pPr>
              <w:tabs>
                <w:tab w:val="left" w:pos="1785"/>
              </w:tabs>
              <w:jc w:val="center"/>
              <w:rPr>
                <w:color w:val="000000"/>
                <w:lang w:val="en-GB"/>
              </w:rPr>
            </w:pPr>
          </w:p>
        </w:tc>
        <w:tc>
          <w:tcPr>
            <w:tcW w:w="1956" w:type="dxa"/>
            <w:vAlign w:val="center"/>
          </w:tcPr>
          <w:p w:rsidR="003F3487" w:rsidRPr="00052D35" w:rsidRDefault="003F3487" w:rsidP="00374558">
            <w:pPr>
              <w:tabs>
                <w:tab w:val="left" w:pos="1785"/>
              </w:tabs>
              <w:jc w:val="center"/>
              <w:rPr>
                <w:color w:val="000000"/>
                <w:lang w:val="en-GB"/>
              </w:rPr>
            </w:pPr>
          </w:p>
        </w:tc>
        <w:tc>
          <w:tcPr>
            <w:tcW w:w="1956" w:type="dxa"/>
            <w:vAlign w:val="center"/>
          </w:tcPr>
          <w:p w:rsidR="003F3487" w:rsidRPr="00052D35" w:rsidRDefault="003F3487" w:rsidP="00374558">
            <w:pPr>
              <w:tabs>
                <w:tab w:val="left" w:pos="1785"/>
              </w:tabs>
              <w:jc w:val="center"/>
              <w:rPr>
                <w:color w:val="000000"/>
                <w:lang w:val="en-GB"/>
              </w:rPr>
            </w:pPr>
          </w:p>
        </w:tc>
      </w:tr>
    </w:tbl>
    <w:p w:rsidR="003F3487" w:rsidRPr="00052D35" w:rsidRDefault="003F3487" w:rsidP="003F3487">
      <w:pPr>
        <w:tabs>
          <w:tab w:val="left" w:pos="1785"/>
        </w:tabs>
        <w:jc w:val="both"/>
        <w:rPr>
          <w:color w:val="000000"/>
          <w:lang w:val="en-GB"/>
        </w:rPr>
      </w:pPr>
    </w:p>
    <w:p w:rsidR="00DD25CD" w:rsidRDefault="00DD25CD" w:rsidP="003F3487">
      <w:pPr>
        <w:pStyle w:val="Heading1"/>
        <w:rPr>
          <w:rFonts w:ascii="Times New Roman" w:hAnsi="Times New Roman"/>
          <w:bCs w:val="0"/>
          <w:color w:val="000000"/>
          <w:sz w:val="28"/>
          <w:szCs w:val="24"/>
        </w:rPr>
        <w:sectPr w:rsidR="00DD25CD" w:rsidSect="00374558">
          <w:pgSz w:w="11906" w:h="16838"/>
          <w:pgMar w:top="1418" w:right="849" w:bottom="1418" w:left="1418" w:header="397" w:footer="397" w:gutter="0"/>
          <w:cols w:space="708"/>
          <w:docGrid w:linePitch="360"/>
        </w:sectPr>
      </w:pPr>
    </w:p>
    <w:p w:rsidR="003F3487" w:rsidRPr="00052D35" w:rsidRDefault="001E78B2" w:rsidP="00DD25CD">
      <w:pPr>
        <w:pStyle w:val="Heading1"/>
      </w:pPr>
      <w:bookmarkStart w:id="9" w:name="_Toc490122727"/>
      <w:r>
        <w:lastRenderedPageBreak/>
        <w:t>BÖLÜM</w:t>
      </w:r>
      <w:r w:rsidR="003F3487" w:rsidRPr="00052D35">
        <w:t xml:space="preserve"> 5 - </w:t>
      </w:r>
      <w:r w:rsidRPr="001E78B2">
        <w:t>BALAST SUYU YÖNETiMi SiSTEMiNiN OPERASYONLARI</w:t>
      </w:r>
      <w:bookmarkEnd w:id="9"/>
    </w:p>
    <w:p w:rsidR="003F3487" w:rsidRPr="00052D35" w:rsidRDefault="003F3487" w:rsidP="00AA7F91">
      <w:pPr>
        <w:pStyle w:val="Heading2"/>
        <w:rPr>
          <w:lang w:val="en-GB"/>
        </w:rPr>
      </w:pPr>
      <w:bookmarkStart w:id="10" w:name="x1.1.3.2.4.2.112.3.10.2"/>
      <w:bookmarkStart w:id="11" w:name="imores_a868.20_9"/>
      <w:bookmarkStart w:id="12" w:name="_Toc490122728"/>
      <w:bookmarkEnd w:id="10"/>
      <w:bookmarkEnd w:id="11"/>
      <w:r w:rsidRPr="00052D35">
        <w:rPr>
          <w:lang w:val="en-GB"/>
        </w:rPr>
        <w:t xml:space="preserve">5.1 </w:t>
      </w:r>
      <w:r w:rsidR="001E78B2" w:rsidRPr="001E78B2">
        <w:rPr>
          <w:lang w:val="en-GB"/>
        </w:rPr>
        <w:t>Önleyici uygulamalar</w:t>
      </w:r>
      <w:bookmarkEnd w:id="12"/>
    </w:p>
    <w:p w:rsidR="003F3487" w:rsidRPr="00052D35" w:rsidRDefault="003F3487" w:rsidP="00AA7F91">
      <w:pPr>
        <w:pStyle w:val="Heading3"/>
      </w:pPr>
      <w:bookmarkStart w:id="13" w:name="_Toc490122729"/>
      <w:r w:rsidRPr="00052D35">
        <w:t xml:space="preserve">5.1.1 </w:t>
      </w:r>
      <w:r w:rsidR="001E78B2" w:rsidRPr="001E78B2">
        <w:t>Zararlı organizmaların, patojenlerin ve tortularının alınmasının en aza indirilmesi</w:t>
      </w:r>
      <w:bookmarkEnd w:id="13"/>
    </w:p>
    <w:p w:rsidR="003F3487" w:rsidRPr="00052D35" w:rsidRDefault="001E78B2" w:rsidP="003F3487">
      <w:pPr>
        <w:jc w:val="both"/>
        <w:rPr>
          <w:color w:val="000000"/>
          <w:lang w:val="en-GB"/>
        </w:rPr>
      </w:pPr>
      <w:proofErr w:type="gramStart"/>
      <w:r w:rsidRPr="001E78B2">
        <w:rPr>
          <w:color w:val="000000"/>
          <w:lang w:val="en-GB"/>
        </w:rPr>
        <w:t>Balast alırken böyle organizmaları içerebilecek potansiyel olarak zararlı su organizmalarının, patojenlerinin ve tortunun alınmasından sakınmak için her türlü girişimde bulunmak gerekir.</w:t>
      </w:r>
      <w:proofErr w:type="gramEnd"/>
      <w:r w:rsidRPr="001E78B2">
        <w:rPr>
          <w:color w:val="000000"/>
          <w:lang w:val="en-GB"/>
        </w:rPr>
        <w:t xml:space="preserve"> </w:t>
      </w:r>
      <w:proofErr w:type="gramStart"/>
      <w:r w:rsidRPr="001E78B2">
        <w:rPr>
          <w:color w:val="000000"/>
          <w:lang w:val="en-GB"/>
        </w:rPr>
        <w:t>Balast suyunun alınması aşağıda belirtilenler gibi alanlarda ve durumlarda en aza indirilmeli ya da söz konusu olabiliyorsa gerçekleştirilmemelidir.</w:t>
      </w:r>
      <w:proofErr w:type="gramEnd"/>
    </w:p>
    <w:p w:rsidR="003F3487" w:rsidRPr="00052D35" w:rsidRDefault="001E78B2" w:rsidP="003E52B3">
      <w:pPr>
        <w:numPr>
          <w:ilvl w:val="0"/>
          <w:numId w:val="8"/>
        </w:numPr>
        <w:spacing w:after="0" w:line="240" w:lineRule="auto"/>
        <w:jc w:val="both"/>
        <w:rPr>
          <w:color w:val="000000"/>
          <w:lang w:val="en-GB"/>
        </w:rPr>
      </w:pPr>
      <w:r>
        <w:t xml:space="preserve">  Aşağ</w:t>
      </w:r>
      <w:r w:rsidRPr="00420130">
        <w:t xml:space="preserve">ıdaki </w:t>
      </w:r>
      <w:r>
        <w:t>12.1</w:t>
      </w:r>
      <w:r w:rsidRPr="00420130">
        <w:t>.2 ile ilgili tavsiyeyle bağlantılı olarak liman devleti tarafından tanımlanan bölgeler</w:t>
      </w:r>
    </w:p>
    <w:p w:rsidR="001E78B2" w:rsidRPr="00420130" w:rsidRDefault="001E78B2" w:rsidP="001E78B2">
      <w:pPr>
        <w:numPr>
          <w:ilvl w:val="0"/>
          <w:numId w:val="17"/>
        </w:numPr>
        <w:tabs>
          <w:tab w:val="clear" w:pos="1080"/>
          <w:tab w:val="left" w:pos="360"/>
          <w:tab w:val="num" w:pos="851"/>
          <w:tab w:val="left" w:pos="2520"/>
        </w:tabs>
        <w:spacing w:after="0" w:line="240" w:lineRule="auto"/>
        <w:ind w:left="851" w:hanging="425"/>
        <w:jc w:val="both"/>
      </w:pPr>
      <w:r w:rsidRPr="00420130">
        <w:t xml:space="preserve">Dipte yaşayan organizmaların su sütununda yükselebilecekleri karanlık ortamlarda             </w:t>
      </w:r>
    </w:p>
    <w:p w:rsidR="001E78B2" w:rsidRPr="00420130" w:rsidRDefault="001E78B2" w:rsidP="001E78B2">
      <w:pPr>
        <w:numPr>
          <w:ilvl w:val="0"/>
          <w:numId w:val="17"/>
        </w:numPr>
        <w:tabs>
          <w:tab w:val="clear" w:pos="1080"/>
          <w:tab w:val="left" w:pos="360"/>
          <w:tab w:val="num" w:pos="851"/>
          <w:tab w:val="left" w:pos="2520"/>
        </w:tabs>
        <w:spacing w:after="0" w:line="240" w:lineRule="auto"/>
        <w:ind w:left="851" w:hanging="425"/>
        <w:jc w:val="both"/>
      </w:pPr>
      <w:r w:rsidRPr="00420130">
        <w:t>Çok sığ sularda ya</w:t>
      </w:r>
      <w:r>
        <w:t xml:space="preserve"> </w:t>
      </w:r>
      <w:r w:rsidRPr="00420130">
        <w:t>da</w:t>
      </w:r>
    </w:p>
    <w:p w:rsidR="001E78B2" w:rsidRPr="00420130" w:rsidRDefault="001E78B2" w:rsidP="001E78B2">
      <w:pPr>
        <w:numPr>
          <w:ilvl w:val="0"/>
          <w:numId w:val="17"/>
        </w:numPr>
        <w:tabs>
          <w:tab w:val="clear" w:pos="1080"/>
          <w:tab w:val="left" w:pos="360"/>
          <w:tab w:val="num" w:pos="851"/>
          <w:tab w:val="left" w:pos="2520"/>
        </w:tabs>
        <w:spacing w:after="0" w:line="240" w:lineRule="auto"/>
        <w:ind w:left="851" w:hanging="425"/>
        <w:jc w:val="both"/>
      </w:pPr>
      <w:r w:rsidRPr="00420130">
        <w:t>Pervanelerin tortuya karıştırabileceği durumlarda</w:t>
      </w:r>
    </w:p>
    <w:p w:rsidR="001E78B2" w:rsidRPr="00420130" w:rsidRDefault="001E78B2" w:rsidP="001E78B2">
      <w:pPr>
        <w:numPr>
          <w:ilvl w:val="0"/>
          <w:numId w:val="17"/>
        </w:numPr>
        <w:tabs>
          <w:tab w:val="clear" w:pos="1080"/>
          <w:tab w:val="left" w:pos="360"/>
          <w:tab w:val="num" w:pos="851"/>
          <w:tab w:val="left" w:pos="2520"/>
        </w:tabs>
        <w:spacing w:after="0" w:line="240" w:lineRule="auto"/>
        <w:ind w:left="851" w:hanging="425"/>
        <w:jc w:val="both"/>
      </w:pPr>
      <w:r w:rsidRPr="00420130">
        <w:t>Pis su deşarjlarının yakınlarında</w:t>
      </w:r>
    </w:p>
    <w:p w:rsidR="001E78B2" w:rsidRPr="00420130" w:rsidRDefault="001E78B2" w:rsidP="001E78B2">
      <w:pPr>
        <w:numPr>
          <w:ilvl w:val="0"/>
          <w:numId w:val="17"/>
        </w:numPr>
        <w:tabs>
          <w:tab w:val="clear" w:pos="1080"/>
          <w:tab w:val="left" w:pos="360"/>
          <w:tab w:val="num" w:pos="851"/>
          <w:tab w:val="left" w:pos="2520"/>
        </w:tabs>
        <w:spacing w:after="0" w:line="240" w:lineRule="auto"/>
        <w:ind w:left="851" w:hanging="425"/>
        <w:jc w:val="both"/>
      </w:pPr>
      <w:r w:rsidRPr="00420130">
        <w:t>Türbülanslı akıntılarda,</w:t>
      </w:r>
    </w:p>
    <w:p w:rsidR="003F3487" w:rsidRPr="00AA7F91" w:rsidRDefault="001E78B2" w:rsidP="001E78B2">
      <w:pPr>
        <w:numPr>
          <w:ilvl w:val="0"/>
          <w:numId w:val="8"/>
        </w:numPr>
        <w:spacing w:after="0" w:line="240" w:lineRule="auto"/>
        <w:jc w:val="both"/>
        <w:rPr>
          <w:color w:val="000000"/>
          <w:lang w:val="en-GB"/>
        </w:rPr>
      </w:pPr>
      <w:r>
        <w:t xml:space="preserve">  </w:t>
      </w:r>
      <w:r w:rsidRPr="00420130">
        <w:t>Tarama yapılan alanlarda</w:t>
      </w:r>
    </w:p>
    <w:p w:rsidR="003F3487" w:rsidRPr="00052D35" w:rsidRDefault="003F3487" w:rsidP="00AA7F91">
      <w:pPr>
        <w:pStyle w:val="Heading3"/>
      </w:pPr>
      <w:bookmarkStart w:id="14" w:name="_Toc490122730"/>
      <w:r w:rsidRPr="00052D35">
        <w:t xml:space="preserve">5.1.2 </w:t>
      </w:r>
      <w:r w:rsidR="00295788" w:rsidRPr="00295788">
        <w:t>Balast tortusunun zamanında atılması</w:t>
      </w:r>
      <w:bookmarkEnd w:id="14"/>
    </w:p>
    <w:p w:rsidR="003F3487" w:rsidRPr="00052D35" w:rsidRDefault="00295788" w:rsidP="003F3487">
      <w:pPr>
        <w:jc w:val="both"/>
        <w:rPr>
          <w:color w:val="000000"/>
          <w:lang w:val="en-GB"/>
        </w:rPr>
      </w:pPr>
      <w:proofErr w:type="gramStart"/>
      <w:r w:rsidRPr="00295788">
        <w:rPr>
          <w:color w:val="000000"/>
          <w:lang w:val="en-GB"/>
        </w:rPr>
        <w:t>Uygulanabilen şartlarda, tortuları atmak için balast tankının rutin temizlenmesi, okyanus ortasında ya da limanda ya da kuru havuzda kontrol edilmiş koşullar altında ve geminin balast suyu yönetim planının hükümlerine uygun olarak gerçekleştirilmelidir.</w:t>
      </w:r>
      <w:proofErr w:type="gramEnd"/>
    </w:p>
    <w:p w:rsidR="003F3487" w:rsidRPr="00052D35" w:rsidRDefault="003F3487" w:rsidP="00AA7F91">
      <w:pPr>
        <w:pStyle w:val="Heading3"/>
      </w:pPr>
      <w:bookmarkStart w:id="15" w:name="_Toc490122731"/>
      <w:r w:rsidRPr="00052D35">
        <w:t xml:space="preserve">5.1.3 </w:t>
      </w:r>
      <w:r w:rsidR="00295788" w:rsidRPr="00295788">
        <w:t>Balast suyunun gereksiz atımının engellenmesi</w:t>
      </w:r>
      <w:bookmarkEnd w:id="15"/>
    </w:p>
    <w:p w:rsidR="003F3487" w:rsidRPr="00052D35" w:rsidRDefault="00295788" w:rsidP="003F3487">
      <w:pPr>
        <w:jc w:val="both"/>
        <w:rPr>
          <w:color w:val="000000"/>
          <w:lang w:val="en-GB"/>
        </w:rPr>
      </w:pPr>
      <w:proofErr w:type="gramStart"/>
      <w:r w:rsidRPr="00295788">
        <w:rPr>
          <w:color w:val="000000"/>
          <w:lang w:val="en-GB"/>
        </w:rPr>
        <w:t>Kargo çalışmalarının emniyetli şekilde gerçekleştirilmesini kolaylaştırmak için aynı limanda balast suyunun alınması ve boşaltılması gerekirse, bir başka limanda alınmış olan balast suyunun gereksiz şekilde boşaltılmasından kaçınmaya özen gösterilmelidir.</w:t>
      </w:r>
      <w:proofErr w:type="gramEnd"/>
    </w:p>
    <w:p w:rsidR="003F3487" w:rsidRPr="00052D35" w:rsidRDefault="003F3487" w:rsidP="00AA7F91">
      <w:pPr>
        <w:pStyle w:val="Heading2"/>
        <w:rPr>
          <w:lang w:val="en-GB"/>
        </w:rPr>
      </w:pPr>
      <w:bookmarkStart w:id="16" w:name="_Toc490122732"/>
      <w:r w:rsidRPr="00052D35">
        <w:rPr>
          <w:lang w:val="en-GB"/>
        </w:rPr>
        <w:t xml:space="preserve">5.2 </w:t>
      </w:r>
      <w:r w:rsidR="00295788" w:rsidRPr="00295788">
        <w:rPr>
          <w:lang w:val="en-GB"/>
        </w:rPr>
        <w:t>Balast suyu yönetim seçenekleri</w:t>
      </w:r>
      <w:bookmarkEnd w:id="16"/>
    </w:p>
    <w:p w:rsidR="003F3487" w:rsidRPr="00052D35" w:rsidRDefault="003F3487" w:rsidP="00AA7F91">
      <w:pPr>
        <w:pStyle w:val="Heading3"/>
        <w:rPr>
          <w:lang w:val="en-GB"/>
        </w:rPr>
      </w:pPr>
      <w:bookmarkStart w:id="17" w:name="_Toc490122733"/>
      <w:r w:rsidRPr="00052D35">
        <w:rPr>
          <w:lang w:val="en-GB"/>
        </w:rPr>
        <w:t xml:space="preserve">5.2.1 </w:t>
      </w:r>
      <w:r w:rsidR="00295788" w:rsidRPr="00295788">
        <w:rPr>
          <w:lang w:val="en-GB"/>
        </w:rPr>
        <w:t>Balast suyu değişimi</w:t>
      </w:r>
      <w:bookmarkEnd w:id="17"/>
    </w:p>
    <w:p w:rsidR="003F3487" w:rsidRPr="00052D35" w:rsidRDefault="00B3251B" w:rsidP="003F3487">
      <w:pPr>
        <w:jc w:val="both"/>
        <w:rPr>
          <w:color w:val="000000"/>
          <w:lang w:val="en-GB"/>
        </w:rPr>
      </w:pPr>
      <w:proofErr w:type="gramStart"/>
      <w:r>
        <w:rPr>
          <w:color w:val="000000"/>
          <w:lang w:val="en-GB"/>
        </w:rPr>
        <w:t xml:space="preserve">Kıyıya yakın (liman ve </w:t>
      </w:r>
      <w:r w:rsidR="00B66410">
        <w:rPr>
          <w:color w:val="000000"/>
          <w:lang w:val="en-GB"/>
        </w:rPr>
        <w:t xml:space="preserve">nehir ağızları </w:t>
      </w:r>
      <w:r w:rsidR="00295788" w:rsidRPr="00295788">
        <w:rPr>
          <w:color w:val="000000"/>
          <w:lang w:val="en-GB"/>
        </w:rPr>
        <w:t>dahil) organizmalar okyanus ortasında ve okyanus organizmaları kıyı sularında salıverildiğinde genellikle hayatta kalmazlar.</w:t>
      </w:r>
      <w:proofErr w:type="gramEnd"/>
      <w:r w:rsidR="00295788" w:rsidRPr="00295788">
        <w:rPr>
          <w:color w:val="000000"/>
          <w:lang w:val="en-GB"/>
        </w:rPr>
        <w:t xml:space="preserve"> </w:t>
      </w:r>
      <w:proofErr w:type="gramStart"/>
      <w:r w:rsidR="00295788" w:rsidRPr="00295788">
        <w:rPr>
          <w:color w:val="000000"/>
          <w:lang w:val="en-GB"/>
        </w:rPr>
        <w:t>Denizde balast suyu değiştirirken, bölüm 6’ da belirtilen gemi ve mürettebat için güvenlik prosedürleri dikkate alınmalıdır.</w:t>
      </w:r>
      <w:proofErr w:type="gramEnd"/>
      <w:r w:rsidR="00295788" w:rsidRPr="00295788">
        <w:rPr>
          <w:color w:val="000000"/>
          <w:lang w:val="en-GB"/>
        </w:rPr>
        <w:t xml:space="preserve"> Ayrıca, aşağı</w:t>
      </w:r>
      <w:r w:rsidR="00295788">
        <w:rPr>
          <w:color w:val="000000"/>
          <w:lang w:val="en-GB"/>
        </w:rPr>
        <w:t>daki uygulamalar tavsiye edilir:</w:t>
      </w:r>
    </w:p>
    <w:p w:rsidR="003F3487" w:rsidRPr="00052D35" w:rsidRDefault="00295788" w:rsidP="003E52B3">
      <w:pPr>
        <w:numPr>
          <w:ilvl w:val="0"/>
          <w:numId w:val="9"/>
        </w:numPr>
        <w:spacing w:after="0" w:line="240" w:lineRule="auto"/>
        <w:jc w:val="both"/>
        <w:rPr>
          <w:color w:val="000000"/>
          <w:lang w:val="en-GB"/>
        </w:rPr>
      </w:pPr>
      <w:r>
        <w:t>Mümkün olan yerler</w:t>
      </w:r>
      <w:r w:rsidRPr="00420130">
        <w:t>de, gemiler balast suyu değişimini derin sularda, açık okyanusta ve kıyıdan mümkün olduğunca uzakta gerçekleştir</w:t>
      </w:r>
      <w:r>
        <w:t>melidirler. Mümkün olan zamanlarda</w:t>
      </w:r>
      <w:r w:rsidRPr="00420130">
        <w:t>, söz</w:t>
      </w:r>
      <w:r>
        <w:t xml:space="preserve"> </w:t>
      </w:r>
      <w:r w:rsidRPr="00420130">
        <w:t xml:space="preserve">konusu balast suyu değişimi en yakın karadan </w:t>
      </w:r>
      <w:r>
        <w:t>en az 200 deniz mili uzakta ve</w:t>
      </w:r>
      <w:r w:rsidRPr="00420130">
        <w:t xml:space="preserve"> </w:t>
      </w:r>
      <w:smartTag w:uri="urn:schemas-microsoft-com:office:smarttags" w:element="metricconverter">
        <w:smartTagPr>
          <w:attr w:name="ProductID" w:val="200 m"/>
        </w:smartTagPr>
        <w:r w:rsidRPr="00420130">
          <w:t>200 m</w:t>
        </w:r>
      </w:smartTag>
      <w:r>
        <w:t xml:space="preserve"> derinlikte suda ö</w:t>
      </w:r>
      <w:r w:rsidRPr="00420130">
        <w:t>rgüt tarafından geliştirilen rehberleri dikkate alarak yapacaktır</w:t>
      </w:r>
      <w:r>
        <w:t>;</w:t>
      </w:r>
    </w:p>
    <w:p w:rsidR="00B66410" w:rsidRPr="0015407D" w:rsidRDefault="00295788" w:rsidP="00B66410">
      <w:pPr>
        <w:numPr>
          <w:ilvl w:val="0"/>
          <w:numId w:val="9"/>
        </w:numPr>
        <w:spacing w:after="0" w:line="240" w:lineRule="auto"/>
        <w:jc w:val="both"/>
        <w:rPr>
          <w:color w:val="000000"/>
          <w:lang w:val="en-GB"/>
        </w:rPr>
      </w:pPr>
      <w:r>
        <w:t>Yukarıdaki paragrafa göre balast suyu değişimi yapılması</w:t>
      </w:r>
      <w:r w:rsidRPr="00420130">
        <w:t xml:space="preserve"> mümkün olmadığı hallerde,</w:t>
      </w:r>
      <w:r>
        <w:t xml:space="preserve"> balast suyu değişimi kılavuz dikkate alınarak en yakın kıyıdan mümkün olduğunca uzakta ve her koşulda en yakın </w:t>
      </w:r>
      <w:r>
        <w:lastRenderedPageBreak/>
        <w:t>kıyıya en az 50 deniz mili mesafede ve 200 met</w:t>
      </w:r>
      <w:r w:rsidR="0015407D">
        <w:t>re derinlikteki</w:t>
      </w:r>
      <w:r w:rsidR="00B66410">
        <w:t xml:space="preserve"> suda yapılmalıdır</w:t>
      </w:r>
      <w:r w:rsidR="0015407D">
        <w:t>.</w:t>
      </w:r>
      <w:r w:rsidR="0015407D">
        <w:rPr>
          <w:color w:val="000000"/>
          <w:lang w:val="en-GB"/>
        </w:rPr>
        <w:t xml:space="preserve"> </w:t>
      </w:r>
      <w:r w:rsidR="00B66410" w:rsidRPr="00420130">
        <w:t xml:space="preserve"> 9.1.2</w:t>
      </w:r>
      <w:r w:rsidR="0015407D">
        <w:t xml:space="preserve"> maddesi</w:t>
      </w:r>
      <w:r w:rsidR="00B66410" w:rsidRPr="00420130">
        <w:t xml:space="preserve"> ile </w:t>
      </w:r>
      <w:r w:rsidR="0015407D">
        <w:t>uyumlu</w:t>
      </w:r>
      <w:r w:rsidR="00B66410" w:rsidRPr="00420130">
        <w:t xml:space="preserve"> olarak balast suyunun tamamı </w:t>
      </w:r>
      <w:r w:rsidR="0015407D">
        <w:t>pompaların emiş yapabildiği</w:t>
      </w:r>
      <w:r w:rsidR="00B66410" w:rsidRPr="00420130">
        <w:t xml:space="preserve"> </w:t>
      </w:r>
      <w:r w:rsidR="0015407D">
        <w:t xml:space="preserve">mümkün olan son noktaya </w:t>
      </w:r>
      <w:r w:rsidR="00B66410" w:rsidRPr="00420130">
        <w:t xml:space="preserve">kadar </w:t>
      </w:r>
      <w:r w:rsidR="0015407D">
        <w:t>sürmelidir</w:t>
      </w:r>
      <w:r w:rsidR="00B66410" w:rsidRPr="00420130">
        <w:t xml:space="preserve"> ve </w:t>
      </w:r>
      <w:r w:rsidR="0015407D">
        <w:t xml:space="preserve">devamında </w:t>
      </w:r>
      <w:r w:rsidR="00B66410" w:rsidRPr="00420130">
        <w:t xml:space="preserve">eğer mümkünse süzdürme pompaları ya da </w:t>
      </w:r>
      <w:r w:rsidR="0015407D">
        <w:t>ejektöe</w:t>
      </w:r>
      <w:r w:rsidR="00B66410">
        <w:t xml:space="preserve"> sistemi kullanılmalıdır</w:t>
      </w:r>
      <w:r w:rsidR="00B66410" w:rsidRPr="0015407D">
        <w:rPr>
          <w:color w:val="000000"/>
          <w:lang w:val="en-GB"/>
        </w:rPr>
        <w:t>;</w:t>
      </w:r>
    </w:p>
    <w:p w:rsidR="00B66410" w:rsidRPr="00052D35" w:rsidRDefault="00B66410" w:rsidP="00B66410">
      <w:pPr>
        <w:numPr>
          <w:ilvl w:val="0"/>
          <w:numId w:val="9"/>
        </w:numPr>
        <w:spacing w:after="0" w:line="240" w:lineRule="auto"/>
        <w:jc w:val="both"/>
        <w:rPr>
          <w:color w:val="000000"/>
          <w:lang w:val="en-GB"/>
        </w:rPr>
      </w:pPr>
      <w:r w:rsidRPr="00420130">
        <w:t>Balast suyunun tanka ya</w:t>
      </w:r>
      <w:r>
        <w:t xml:space="preserve"> </w:t>
      </w:r>
      <w:r w:rsidRPr="00420130">
        <w:t>da ambara pompalanması ve suyun taşmasına izin verilmesi yoluyla açık okyanusta akış geçirme yöntemi kullanıldığında, tank hacminin en az üç katı tanktan pompalanmalıdır</w:t>
      </w:r>
      <w:r w:rsidRPr="00052D35">
        <w:rPr>
          <w:color w:val="000000"/>
          <w:lang w:val="en-GB"/>
        </w:rPr>
        <w:t>;</w:t>
      </w:r>
    </w:p>
    <w:p w:rsidR="00B66410" w:rsidRPr="00052D35" w:rsidRDefault="00B66410" w:rsidP="00B66410">
      <w:pPr>
        <w:numPr>
          <w:ilvl w:val="0"/>
          <w:numId w:val="9"/>
        </w:numPr>
        <w:spacing w:after="0" w:line="240" w:lineRule="auto"/>
        <w:jc w:val="both"/>
        <w:rPr>
          <w:color w:val="000000"/>
          <w:lang w:val="en-GB"/>
        </w:rPr>
      </w:pPr>
      <w:r w:rsidRPr="00420130">
        <w:t>Açık okyanusta</w:t>
      </w:r>
      <w:r w:rsidR="00952272">
        <w:t xml:space="preserve"> balast değişimine yöntemleri</w:t>
      </w:r>
      <w:r w:rsidRPr="00420130">
        <w:t xml:space="preserve"> ugulamada mümkün değilse, </w:t>
      </w:r>
      <w:r w:rsidR="00952272" w:rsidRPr="00420130">
        <w:t>liman devl</w:t>
      </w:r>
      <w:r w:rsidR="00952272">
        <w:t xml:space="preserve">eti tarafından </w:t>
      </w:r>
      <w:r w:rsidRPr="00420130">
        <w:t>belirtilen bölgelerde</w:t>
      </w:r>
      <w:r w:rsidR="00D57425">
        <w:t xml:space="preserve"> </w:t>
      </w:r>
      <w:r w:rsidR="00D57425" w:rsidRPr="00420130">
        <w:t>balast değişimi</w:t>
      </w:r>
      <w:r w:rsidRPr="00420130">
        <w:t xml:space="preserve"> </w:t>
      </w:r>
      <w:r>
        <w:t>kabul edilebilir</w:t>
      </w:r>
    </w:p>
    <w:p w:rsidR="00B66410" w:rsidRDefault="00B66410" w:rsidP="00B66410">
      <w:pPr>
        <w:numPr>
          <w:ilvl w:val="0"/>
          <w:numId w:val="9"/>
        </w:numPr>
        <w:spacing w:after="0" w:line="240" w:lineRule="auto"/>
        <w:jc w:val="both"/>
        <w:rPr>
          <w:color w:val="000000"/>
          <w:lang w:val="en-GB"/>
        </w:rPr>
      </w:pPr>
      <w:r w:rsidRPr="00420130">
        <w:t>Liman devleti tarafından onaylanan diğer balast</w:t>
      </w:r>
      <w:r w:rsidR="00D57425">
        <w:t xml:space="preserve"> değişim</w:t>
      </w:r>
      <w:r w:rsidRPr="00420130">
        <w:t xml:space="preserve"> seçenekleri</w:t>
      </w:r>
      <w:r w:rsidR="00D57425">
        <w:rPr>
          <w:color w:val="000000"/>
          <w:lang w:val="en-GB"/>
        </w:rPr>
        <w:t xml:space="preserve"> </w:t>
      </w:r>
    </w:p>
    <w:p w:rsidR="00B66410" w:rsidRDefault="00B66410" w:rsidP="00B66410">
      <w:pPr>
        <w:spacing w:after="0" w:line="240" w:lineRule="auto"/>
        <w:jc w:val="both"/>
        <w:rPr>
          <w:color w:val="000000"/>
          <w:lang w:val="en-GB"/>
        </w:rPr>
      </w:pPr>
    </w:p>
    <w:p w:rsidR="00B66410" w:rsidRPr="00052D35" w:rsidRDefault="00B66410" w:rsidP="00B66410">
      <w:pPr>
        <w:pStyle w:val="Heading3"/>
        <w:rPr>
          <w:lang w:val="en-GB"/>
        </w:rPr>
      </w:pPr>
      <w:bookmarkStart w:id="18" w:name="_Toc490122734"/>
      <w:r w:rsidRPr="00052D35">
        <w:rPr>
          <w:lang w:val="en-GB"/>
        </w:rPr>
        <w:t xml:space="preserve">5.2.2. </w:t>
      </w:r>
      <w:r w:rsidRPr="00295788">
        <w:rPr>
          <w:lang w:val="en-GB"/>
        </w:rPr>
        <w:t>Balast suyunun basılmaması ya da minimum basılması</w:t>
      </w:r>
      <w:bookmarkEnd w:id="18"/>
      <w:r w:rsidRPr="00052D35">
        <w:rPr>
          <w:lang w:val="en-GB"/>
        </w:rPr>
        <w:t xml:space="preserve"> </w:t>
      </w:r>
    </w:p>
    <w:p w:rsidR="00B66410" w:rsidRPr="00052D35" w:rsidRDefault="00B66410" w:rsidP="00B66410">
      <w:pPr>
        <w:jc w:val="both"/>
        <w:rPr>
          <w:color w:val="000000"/>
          <w:lang w:val="en-GB"/>
        </w:rPr>
      </w:pPr>
      <w:r w:rsidRPr="00420130">
        <w:t>Balast değiştirme ya</w:t>
      </w:r>
      <w:r>
        <w:t xml:space="preserve"> </w:t>
      </w:r>
      <w:r w:rsidRPr="00420130">
        <w:t>da diğer arıtma seçeneklerinin mümkün olmadığı hallerde, balast suyun tanklarda ya</w:t>
      </w:r>
      <w:r>
        <w:t xml:space="preserve"> </w:t>
      </w:r>
      <w:r w:rsidRPr="00420130">
        <w:t>da ambarlarda tutulabilir. Eğer bu mümkün değilse,</w:t>
      </w:r>
      <w:r>
        <w:t xml:space="preserve"> </w:t>
      </w:r>
      <w:r w:rsidRPr="00420130">
        <w:t>gemi sadece liman devletinin muhtemel durum stratejiklerine uygun olarak minimum temel balast suyu miktarını boşaltmalıdır.</w:t>
      </w:r>
    </w:p>
    <w:p w:rsidR="00B66410" w:rsidRPr="00052D35" w:rsidRDefault="00B66410" w:rsidP="00B66410">
      <w:pPr>
        <w:pStyle w:val="Heading3"/>
        <w:rPr>
          <w:lang w:val="en-GB"/>
        </w:rPr>
      </w:pPr>
      <w:bookmarkStart w:id="19" w:name="_Toc490122735"/>
      <w:r w:rsidRPr="00052D35">
        <w:rPr>
          <w:lang w:val="en-GB"/>
        </w:rPr>
        <w:t xml:space="preserve">5.2.3 </w:t>
      </w:r>
      <w:r w:rsidRPr="00295788">
        <w:rPr>
          <w:lang w:val="en-GB"/>
        </w:rPr>
        <w:t>Atık alım tesislerine boşaltma</w:t>
      </w:r>
      <w:bookmarkEnd w:id="19"/>
    </w:p>
    <w:p w:rsidR="00B66410" w:rsidRPr="00052D35" w:rsidRDefault="00B66410" w:rsidP="00B66410">
      <w:pPr>
        <w:jc w:val="both"/>
        <w:rPr>
          <w:color w:val="000000"/>
          <w:lang w:val="en-GB"/>
        </w:rPr>
      </w:pPr>
      <w:proofErr w:type="gramStart"/>
      <w:r w:rsidRPr="00295788">
        <w:rPr>
          <w:color w:val="000000"/>
          <w:lang w:val="en-GB"/>
        </w:rPr>
        <w:t>Eğer balast suyu ve / veya tortuları için atık alım tesisleri bir liman devleti tarafından sağlanırsa, bunlar uygun olan durumlarda kullanılmalıdır.</w:t>
      </w:r>
      <w:proofErr w:type="gramEnd"/>
    </w:p>
    <w:p w:rsidR="00B66410" w:rsidRPr="00052D35" w:rsidRDefault="00B66410" w:rsidP="00B66410">
      <w:pPr>
        <w:pStyle w:val="Heading3"/>
        <w:rPr>
          <w:lang w:val="en-GB"/>
        </w:rPr>
      </w:pPr>
      <w:bookmarkStart w:id="20" w:name="_Toc490122736"/>
      <w:r w:rsidRPr="00052D35">
        <w:rPr>
          <w:lang w:val="en-GB"/>
        </w:rPr>
        <w:t xml:space="preserve">5.2.4 </w:t>
      </w:r>
      <w:r w:rsidRPr="00295788">
        <w:rPr>
          <w:lang w:val="en-GB"/>
        </w:rPr>
        <w:t>Ortaya çıkan yeni teknolojiler ve arıtmalar</w:t>
      </w:r>
      <w:bookmarkEnd w:id="20"/>
    </w:p>
    <w:p w:rsidR="00B66410" w:rsidRPr="00295788" w:rsidRDefault="00B66410" w:rsidP="00B66410">
      <w:pPr>
        <w:jc w:val="both"/>
        <w:rPr>
          <w:color w:val="000000"/>
          <w:lang w:val="en-GB"/>
        </w:rPr>
      </w:pPr>
      <w:proofErr w:type="gramStart"/>
      <w:r w:rsidRPr="00295788">
        <w:rPr>
          <w:color w:val="000000"/>
          <w:lang w:val="en-GB"/>
        </w:rPr>
        <w:t>Eğer yeni çıkan arıtmaların ve teknolojilerin uygun olduğu kanıtlanırsa, bunlar mevcut seçeneklerin yerine geçebilir ya da bunlarla birlikte kullanılabilirler.</w:t>
      </w:r>
      <w:proofErr w:type="gramEnd"/>
      <w:r w:rsidRPr="00295788">
        <w:rPr>
          <w:color w:val="000000"/>
          <w:lang w:val="en-GB"/>
        </w:rPr>
        <w:t xml:space="preserve"> Termal yöntemler, filtrasyon, ultraviyole ışık kullanarak dezenfeksiyon ve bunlara benzer diğer arıtma araçları liman devleti tarafından </w:t>
      </w:r>
      <w:proofErr w:type="gramStart"/>
      <w:r w:rsidRPr="00295788">
        <w:rPr>
          <w:color w:val="000000"/>
          <w:lang w:val="en-GB"/>
        </w:rPr>
        <w:t>kabul</w:t>
      </w:r>
      <w:proofErr w:type="gramEnd"/>
      <w:r w:rsidRPr="00295788">
        <w:rPr>
          <w:color w:val="000000"/>
          <w:lang w:val="en-GB"/>
        </w:rPr>
        <w:t xml:space="preserve"> edilebilir.</w:t>
      </w:r>
    </w:p>
    <w:p w:rsidR="00B66410" w:rsidRPr="00052D35" w:rsidRDefault="00B66410" w:rsidP="00B66410">
      <w:pPr>
        <w:jc w:val="both"/>
        <w:rPr>
          <w:color w:val="000000"/>
          <w:lang w:val="en-GB"/>
        </w:rPr>
      </w:pPr>
      <w:proofErr w:type="gramStart"/>
      <w:r w:rsidRPr="00295788">
        <w:rPr>
          <w:color w:val="000000"/>
          <w:lang w:val="en-GB"/>
        </w:rPr>
        <w:t>Yeni balast suyu yönetimi teknolojilerinin ve ilgili kontrol ekipmanlarının uygulanmasına ve randımanına ilişkin sonuçlar bunların değerlendirilmesi ve uygun durumda bu kılavuzlara dahil edilmeleri amacıyla Örgüte bildirilmelidir.</w:t>
      </w:r>
      <w:proofErr w:type="gramEnd"/>
    </w:p>
    <w:p w:rsidR="00B66410" w:rsidRDefault="00B66410" w:rsidP="00B66410">
      <w:pPr>
        <w:spacing w:after="0" w:line="240" w:lineRule="auto"/>
        <w:jc w:val="both"/>
        <w:rPr>
          <w:color w:val="000000"/>
          <w:lang w:val="en-GB"/>
        </w:rPr>
        <w:sectPr w:rsidR="00B66410" w:rsidSect="00374558">
          <w:pgSz w:w="11906" w:h="16838"/>
          <w:pgMar w:top="1418" w:right="849" w:bottom="1418" w:left="1418" w:header="397" w:footer="397" w:gutter="0"/>
          <w:cols w:space="708"/>
          <w:docGrid w:linePitch="360"/>
        </w:sectPr>
      </w:pPr>
    </w:p>
    <w:p w:rsidR="003F3487" w:rsidRPr="00052D35" w:rsidRDefault="00295788" w:rsidP="00C72C0F">
      <w:pPr>
        <w:pStyle w:val="Heading1"/>
      </w:pPr>
      <w:bookmarkStart w:id="21" w:name="_Toc490122737"/>
      <w:r>
        <w:lastRenderedPageBreak/>
        <w:t>BÖLÜM</w:t>
      </w:r>
      <w:r w:rsidR="003F3487" w:rsidRPr="00052D35">
        <w:t xml:space="preserve"> 6 - </w:t>
      </w:r>
      <w:bookmarkStart w:id="22" w:name="x1.1.3.2.4.3.49.3.6.6.11.1"/>
      <w:bookmarkEnd w:id="22"/>
      <w:r w:rsidRPr="00295788">
        <w:t>GEMİ VE MÜRETTEBAT İÇİN GÜVENLİK PROSEDÜRLERİ</w:t>
      </w:r>
      <w:bookmarkEnd w:id="21"/>
      <w:r w:rsidR="003F3487" w:rsidRPr="00052D35">
        <w:t xml:space="preserve"> </w:t>
      </w:r>
    </w:p>
    <w:p w:rsidR="00295788" w:rsidRDefault="00295788" w:rsidP="00295788">
      <w:pPr>
        <w:tabs>
          <w:tab w:val="left" w:pos="1785"/>
        </w:tabs>
        <w:jc w:val="both"/>
        <w:rPr>
          <w:color w:val="000000"/>
          <w:lang w:val="en-GB"/>
        </w:rPr>
      </w:pPr>
    </w:p>
    <w:p w:rsidR="00295788" w:rsidRPr="00295788" w:rsidRDefault="00295788" w:rsidP="00295788">
      <w:pPr>
        <w:tabs>
          <w:tab w:val="left" w:pos="1785"/>
        </w:tabs>
        <w:jc w:val="both"/>
        <w:rPr>
          <w:color w:val="000000"/>
          <w:lang w:val="en-GB"/>
        </w:rPr>
      </w:pPr>
      <w:proofErr w:type="gramStart"/>
      <w:r w:rsidRPr="00295788">
        <w:rPr>
          <w:color w:val="000000"/>
          <w:lang w:val="en-GB"/>
        </w:rPr>
        <w:t>Aşağıda sıralanan noktaların amacı, açık denizlerde istenmeden yapılacak bir yanlış hareketin so</w:t>
      </w:r>
      <w:r w:rsidR="0038414B">
        <w:rPr>
          <w:color w:val="000000"/>
          <w:lang w:val="en-GB"/>
        </w:rPr>
        <w:t>nuçlarının limanda yapılmasına nazaran</w:t>
      </w:r>
      <w:r w:rsidRPr="00295788">
        <w:rPr>
          <w:color w:val="000000"/>
          <w:lang w:val="en-GB"/>
        </w:rPr>
        <w:t xml:space="preserve"> çok daha vahim sonuçlar doğuracağının vurgulanmasıdır.</w:t>
      </w:r>
      <w:proofErr w:type="gramEnd"/>
      <w:r w:rsidRPr="00295788">
        <w:rPr>
          <w:color w:val="000000"/>
          <w:lang w:val="en-GB"/>
        </w:rPr>
        <w:t xml:space="preserve"> </w:t>
      </w:r>
      <w:proofErr w:type="gramStart"/>
      <w:r w:rsidRPr="00295788">
        <w:rPr>
          <w:color w:val="000000"/>
          <w:lang w:val="en-GB"/>
        </w:rPr>
        <w:t>Açık denizde balast suyu değiştirmek oldukça yeni uygulamaya konulmuş bir işlemdir.</w:t>
      </w:r>
      <w:proofErr w:type="gramEnd"/>
      <w:r w:rsidRPr="00295788">
        <w:rPr>
          <w:color w:val="000000"/>
          <w:lang w:val="en-GB"/>
        </w:rPr>
        <w:t xml:space="preserve"> </w:t>
      </w:r>
      <w:proofErr w:type="gramStart"/>
      <w:r w:rsidRPr="00295788">
        <w:rPr>
          <w:color w:val="000000"/>
          <w:lang w:val="en-GB"/>
        </w:rPr>
        <w:t>Bu nedenle balast değişiminin denizde olması nedeniyle doğurabileceği sakıncalar üzerinde durulması gerekmektedir.</w:t>
      </w:r>
      <w:proofErr w:type="gramEnd"/>
    </w:p>
    <w:p w:rsidR="003F3487" w:rsidRPr="00052D35" w:rsidRDefault="00295788" w:rsidP="00295788">
      <w:pPr>
        <w:tabs>
          <w:tab w:val="left" w:pos="1785"/>
        </w:tabs>
        <w:jc w:val="both"/>
        <w:rPr>
          <w:color w:val="000000"/>
          <w:lang w:val="en-GB"/>
        </w:rPr>
      </w:pPr>
      <w:r w:rsidRPr="00295788">
        <w:rPr>
          <w:color w:val="000000"/>
          <w:lang w:val="en-GB"/>
        </w:rPr>
        <w:t>Balast değişimi yapmaya karar veren gemiler öncelikle bir plan hazırlayarak toplam değişim zamanı, bu değişim zamanında olabilecek hava koşulları, stabilite durumları ve oluşabilecek acil durumlar değerlendirildikten sonra aşağıdaki önerilere de uyulmalıdır</w:t>
      </w:r>
      <w:r w:rsidR="003F3487" w:rsidRPr="00052D35">
        <w:rPr>
          <w:color w:val="000000"/>
          <w:lang w:val="en-GB"/>
        </w:rPr>
        <w:t>:</w:t>
      </w:r>
    </w:p>
    <w:p w:rsidR="00295788" w:rsidRPr="00295788" w:rsidRDefault="00295788" w:rsidP="00295788">
      <w:pPr>
        <w:numPr>
          <w:ilvl w:val="0"/>
          <w:numId w:val="11"/>
        </w:numPr>
        <w:tabs>
          <w:tab w:val="left" w:pos="1785"/>
        </w:tabs>
        <w:spacing w:after="0" w:line="240" w:lineRule="auto"/>
        <w:jc w:val="both"/>
        <w:rPr>
          <w:color w:val="000000"/>
          <w:lang w:val="en-GB"/>
        </w:rPr>
      </w:pPr>
      <w:r w:rsidRPr="00295788">
        <w:rPr>
          <w:color w:val="000000"/>
          <w:lang w:val="en-GB"/>
        </w:rPr>
        <w:t>Balast tanklarının fazla ve az basınçlanmasından kaçınılması</w:t>
      </w:r>
    </w:p>
    <w:p w:rsidR="00295788" w:rsidRPr="00295788" w:rsidRDefault="00295788" w:rsidP="00295788">
      <w:pPr>
        <w:numPr>
          <w:ilvl w:val="0"/>
          <w:numId w:val="11"/>
        </w:numPr>
        <w:tabs>
          <w:tab w:val="left" w:pos="1785"/>
        </w:tabs>
        <w:spacing w:after="0" w:line="240" w:lineRule="auto"/>
        <w:jc w:val="both"/>
        <w:rPr>
          <w:color w:val="000000"/>
          <w:lang w:val="en-GB"/>
        </w:rPr>
      </w:pPr>
      <w:r w:rsidRPr="00295788">
        <w:rPr>
          <w:color w:val="000000"/>
          <w:lang w:val="en-GB"/>
        </w:rPr>
        <w:t xml:space="preserve">Herhangi bir zamanda yarı boş olabilecek tanklardaki </w:t>
      </w:r>
      <w:r w:rsidR="0038414B">
        <w:rPr>
          <w:color w:val="000000"/>
          <w:lang w:val="en-GB"/>
        </w:rPr>
        <w:t>çalkantı yükleri</w:t>
      </w:r>
      <w:r w:rsidRPr="00295788">
        <w:rPr>
          <w:color w:val="000000"/>
          <w:lang w:val="en-GB"/>
        </w:rPr>
        <w:t xml:space="preserve"> ve </w:t>
      </w:r>
      <w:r w:rsidR="0038414B">
        <w:rPr>
          <w:color w:val="000000"/>
          <w:lang w:val="en-GB"/>
        </w:rPr>
        <w:t xml:space="preserve">stabilite için </w:t>
      </w:r>
      <w:bookmarkStart w:id="23" w:name="_GoBack"/>
      <w:bookmarkEnd w:id="23"/>
      <w:r w:rsidRPr="00295788">
        <w:rPr>
          <w:color w:val="000000"/>
          <w:lang w:val="en-GB"/>
        </w:rPr>
        <w:t>serbest yüzey etkileri</w:t>
      </w:r>
    </w:p>
    <w:p w:rsidR="00295788" w:rsidRPr="00295788" w:rsidRDefault="00295788" w:rsidP="00295788">
      <w:pPr>
        <w:numPr>
          <w:ilvl w:val="0"/>
          <w:numId w:val="11"/>
        </w:numPr>
        <w:tabs>
          <w:tab w:val="left" w:pos="1785"/>
        </w:tabs>
        <w:spacing w:after="0" w:line="240" w:lineRule="auto"/>
        <w:jc w:val="both"/>
        <w:rPr>
          <w:color w:val="000000"/>
          <w:lang w:val="en-GB"/>
        </w:rPr>
      </w:pPr>
      <w:r w:rsidRPr="00295788">
        <w:rPr>
          <w:color w:val="000000"/>
          <w:lang w:val="en-GB"/>
        </w:rPr>
        <w:t>Kabul edilebilir hava koşulları</w:t>
      </w:r>
    </w:p>
    <w:p w:rsidR="00295788" w:rsidRPr="00295788" w:rsidRDefault="00295788" w:rsidP="00295788">
      <w:pPr>
        <w:numPr>
          <w:ilvl w:val="0"/>
          <w:numId w:val="11"/>
        </w:numPr>
        <w:tabs>
          <w:tab w:val="left" w:pos="1785"/>
        </w:tabs>
        <w:spacing w:after="0" w:line="240" w:lineRule="auto"/>
        <w:jc w:val="both"/>
        <w:rPr>
          <w:color w:val="000000"/>
          <w:lang w:val="en-GB"/>
        </w:rPr>
      </w:pPr>
      <w:r w:rsidRPr="00295788">
        <w:rPr>
          <w:color w:val="000000"/>
          <w:lang w:val="en-GB"/>
        </w:rPr>
        <w:t>Sezon itibariyle siklonlardan, tayfunlardan, hortumlardan ya da ağır buzlanma koşullarından etkilenen bölgelerde havaya göre rota tayini</w:t>
      </w:r>
    </w:p>
    <w:p w:rsidR="00295788" w:rsidRPr="00295788" w:rsidRDefault="00295788" w:rsidP="00295788">
      <w:pPr>
        <w:numPr>
          <w:ilvl w:val="0"/>
          <w:numId w:val="11"/>
        </w:numPr>
        <w:tabs>
          <w:tab w:val="left" w:pos="1785"/>
        </w:tabs>
        <w:spacing w:after="0" w:line="240" w:lineRule="auto"/>
        <w:jc w:val="both"/>
        <w:rPr>
          <w:color w:val="000000"/>
          <w:lang w:val="en-GB"/>
        </w:rPr>
      </w:pPr>
      <w:r w:rsidRPr="00295788">
        <w:rPr>
          <w:color w:val="000000"/>
          <w:lang w:val="en-GB"/>
        </w:rPr>
        <w:t>Bir onaylanmış trim ve stabilite kitapçığına uygun bozulmamış stabilitenin muhafazası</w:t>
      </w:r>
    </w:p>
    <w:p w:rsidR="00295788" w:rsidRPr="00295788" w:rsidRDefault="00295788" w:rsidP="00295788">
      <w:pPr>
        <w:numPr>
          <w:ilvl w:val="0"/>
          <w:numId w:val="11"/>
        </w:numPr>
        <w:tabs>
          <w:tab w:val="left" w:pos="1785"/>
        </w:tabs>
        <w:spacing w:after="0" w:line="240" w:lineRule="auto"/>
        <w:jc w:val="both"/>
        <w:rPr>
          <w:color w:val="000000"/>
          <w:lang w:val="en-GB"/>
        </w:rPr>
      </w:pPr>
      <w:r w:rsidRPr="00295788">
        <w:rPr>
          <w:color w:val="000000"/>
          <w:lang w:val="en-GB"/>
        </w:rPr>
        <w:t>Bir onaylanmış yükleme kitapçığına uygun olarak kesme kuvvetlerinin ve bükülme momentlerinin izin verilen denize uygun direnç limitleri</w:t>
      </w:r>
    </w:p>
    <w:p w:rsidR="003F3487" w:rsidRPr="00052D35" w:rsidRDefault="00295788" w:rsidP="00295788">
      <w:pPr>
        <w:numPr>
          <w:ilvl w:val="0"/>
          <w:numId w:val="11"/>
        </w:numPr>
        <w:tabs>
          <w:tab w:val="left" w:pos="1785"/>
        </w:tabs>
        <w:spacing w:after="0" w:line="240" w:lineRule="auto"/>
        <w:jc w:val="both"/>
        <w:rPr>
          <w:color w:val="000000"/>
          <w:lang w:val="en-GB"/>
        </w:rPr>
      </w:pPr>
      <w:r w:rsidRPr="00295788">
        <w:rPr>
          <w:color w:val="000000"/>
          <w:lang w:val="en-GB"/>
        </w:rPr>
        <w:t>İlgili durumda burulma kuvvetleri</w:t>
      </w:r>
    </w:p>
    <w:p w:rsidR="00295788" w:rsidRPr="00295788" w:rsidRDefault="00295788" w:rsidP="00295788">
      <w:pPr>
        <w:numPr>
          <w:ilvl w:val="0"/>
          <w:numId w:val="11"/>
        </w:numPr>
        <w:tabs>
          <w:tab w:val="left" w:pos="1785"/>
        </w:tabs>
        <w:spacing w:after="0" w:line="240" w:lineRule="auto"/>
        <w:jc w:val="both"/>
        <w:rPr>
          <w:color w:val="000000"/>
        </w:rPr>
      </w:pPr>
      <w:r w:rsidRPr="00295788">
        <w:rPr>
          <w:color w:val="000000"/>
        </w:rPr>
        <w:t>Köprü üstü görüş sahası, geminin baş vurması, pervanenin suya batması ve minimum baş draftı gibi belirli noktalardaki referanslar ile birlikte baş-kıç draftları ve trim</w:t>
      </w:r>
    </w:p>
    <w:p w:rsidR="00295788" w:rsidRPr="00295788" w:rsidRDefault="00295788" w:rsidP="00295788">
      <w:pPr>
        <w:numPr>
          <w:ilvl w:val="0"/>
          <w:numId w:val="11"/>
        </w:numPr>
        <w:tabs>
          <w:tab w:val="left" w:pos="1785"/>
        </w:tabs>
        <w:spacing w:after="0" w:line="240" w:lineRule="auto"/>
        <w:jc w:val="both"/>
        <w:rPr>
          <w:color w:val="000000"/>
        </w:rPr>
      </w:pPr>
      <w:r w:rsidRPr="00295788">
        <w:rPr>
          <w:color w:val="000000"/>
        </w:rPr>
        <w:t xml:space="preserve">Balast suyu değişimi yapılırken dalganın yarattığı tekne titreşimleri </w:t>
      </w:r>
    </w:p>
    <w:p w:rsidR="00295788" w:rsidRPr="00295788" w:rsidRDefault="00295788" w:rsidP="00295788">
      <w:pPr>
        <w:numPr>
          <w:ilvl w:val="0"/>
          <w:numId w:val="11"/>
        </w:numPr>
        <w:tabs>
          <w:tab w:val="left" w:pos="1785"/>
        </w:tabs>
        <w:spacing w:after="0" w:line="240" w:lineRule="auto"/>
        <w:jc w:val="both"/>
        <w:rPr>
          <w:color w:val="000000"/>
        </w:rPr>
      </w:pPr>
      <w:r w:rsidRPr="00295788">
        <w:rPr>
          <w:color w:val="000000"/>
        </w:rPr>
        <w:t xml:space="preserve">Balast alma ve/veya balast basmaya ve/veya balast tankları arasındaki transferlere ilişkin tutulmuş kayıtlar </w:t>
      </w:r>
    </w:p>
    <w:p w:rsidR="00295788" w:rsidRPr="00295788" w:rsidRDefault="00295788" w:rsidP="00295788">
      <w:pPr>
        <w:numPr>
          <w:ilvl w:val="0"/>
          <w:numId w:val="11"/>
        </w:numPr>
        <w:tabs>
          <w:tab w:val="left" w:pos="1785"/>
        </w:tabs>
        <w:spacing w:after="0" w:line="240" w:lineRule="auto"/>
        <w:jc w:val="both"/>
        <w:rPr>
          <w:color w:val="000000"/>
        </w:rPr>
      </w:pPr>
      <w:r w:rsidRPr="00295788">
        <w:rPr>
          <w:color w:val="000000"/>
        </w:rPr>
        <w:t>Kötüleşen hava koşulları, pompa arızası, elektrik kesintisi vb. dahil olmak üzere denizde balast suyu değişimini etkileyebilecek koşullara ilişkin muhtemel eylem prosedürleri</w:t>
      </w:r>
    </w:p>
    <w:p w:rsidR="00295788" w:rsidRPr="00295788" w:rsidRDefault="00295788" w:rsidP="00295788">
      <w:pPr>
        <w:numPr>
          <w:ilvl w:val="0"/>
          <w:numId w:val="11"/>
        </w:numPr>
        <w:tabs>
          <w:tab w:val="left" w:pos="1785"/>
        </w:tabs>
        <w:spacing w:after="0" w:line="240" w:lineRule="auto"/>
        <w:jc w:val="both"/>
        <w:rPr>
          <w:color w:val="000000"/>
        </w:rPr>
      </w:pPr>
      <w:r w:rsidRPr="00295788">
        <w:rPr>
          <w:color w:val="000000"/>
        </w:rPr>
        <w:t>Balast suyu değişiminin tamamlanma süresi ya da balast suyunun bazı gemiler için toplam kargo kapasitesinin %50 sini temsil edebileceğini dikkate alarak bunun bir uygun dilimi</w:t>
      </w:r>
    </w:p>
    <w:p w:rsidR="00295788" w:rsidRPr="00295788" w:rsidRDefault="00295788" w:rsidP="00295788">
      <w:pPr>
        <w:numPr>
          <w:ilvl w:val="0"/>
          <w:numId w:val="11"/>
        </w:numPr>
        <w:tabs>
          <w:tab w:val="left" w:pos="1785"/>
        </w:tabs>
        <w:spacing w:after="0" w:line="240" w:lineRule="auto"/>
        <w:jc w:val="both"/>
        <w:rPr>
          <w:color w:val="000000"/>
        </w:rPr>
      </w:pPr>
      <w:r w:rsidRPr="00295788">
        <w:rPr>
          <w:color w:val="000000"/>
        </w:rPr>
        <w:t>Balast suyu operasyonunun devamlı olarak izlenmesi, izleme; pompaları, tanklardaki seviyeleri, devre ve pompa basınçlarını, stabilite ve gerilmeleri kapsamalıdır; ve</w:t>
      </w:r>
    </w:p>
    <w:p w:rsidR="003F3487" w:rsidRPr="00052D35" w:rsidRDefault="00295788" w:rsidP="00295788">
      <w:pPr>
        <w:numPr>
          <w:ilvl w:val="0"/>
          <w:numId w:val="11"/>
        </w:numPr>
        <w:tabs>
          <w:tab w:val="left" w:pos="1785"/>
        </w:tabs>
        <w:spacing w:after="0" w:line="240" w:lineRule="auto"/>
        <w:jc w:val="both"/>
        <w:rPr>
          <w:color w:val="000000"/>
          <w:lang w:val="en-GB"/>
        </w:rPr>
      </w:pPr>
      <w:r w:rsidRPr="00295788">
        <w:rPr>
          <w:color w:val="000000"/>
        </w:rPr>
        <w:t>Kaptan ve mürettebat üzerindeki ilave işler</w:t>
      </w:r>
    </w:p>
    <w:p w:rsidR="003F3487" w:rsidRPr="00052D35" w:rsidRDefault="003F3487" w:rsidP="00C72C0F">
      <w:pPr>
        <w:pStyle w:val="Heading2"/>
        <w:rPr>
          <w:lang w:val="en-GB"/>
        </w:rPr>
      </w:pPr>
      <w:bookmarkStart w:id="24" w:name="_Toc490122738"/>
      <w:r w:rsidRPr="00052D35">
        <w:rPr>
          <w:lang w:val="en-GB"/>
        </w:rPr>
        <w:t xml:space="preserve">6.1 </w:t>
      </w:r>
      <w:r w:rsidR="00295788" w:rsidRPr="00295788">
        <w:rPr>
          <w:lang w:val="en-GB"/>
        </w:rPr>
        <w:t>Balast suyu değişimine ilişkin olarak emniyet yönlerinin uzun vadeli değerlendirilmesi</w:t>
      </w:r>
      <w:bookmarkEnd w:id="24"/>
      <w:r w:rsidRPr="00052D35">
        <w:rPr>
          <w:lang w:val="en-GB"/>
        </w:rPr>
        <w:t xml:space="preserve"> </w:t>
      </w:r>
    </w:p>
    <w:p w:rsidR="003F3487" w:rsidRPr="00052D35" w:rsidRDefault="00295788" w:rsidP="003F3487">
      <w:pPr>
        <w:jc w:val="both"/>
        <w:rPr>
          <w:color w:val="000000"/>
          <w:lang w:val="en-GB"/>
        </w:rPr>
      </w:pPr>
      <w:r w:rsidRPr="00295788">
        <w:rPr>
          <w:color w:val="000000"/>
          <w:lang w:val="en-GB"/>
        </w:rPr>
        <w:t>Farklı tiplerde gemiler ve çalışmalar için tehlikelerin ve potansiyel sonuçların değerlendirilmesine gereksinim olduğunu tanıyan ilgili taraflar ayrıntılı çalışmalar gerçekleştirmeli ve aşağıdakilerle ilgili olarak bilgiler sağlamalıdırlar</w:t>
      </w:r>
      <w:r w:rsidR="003F3487" w:rsidRPr="00052D35">
        <w:rPr>
          <w:color w:val="000000"/>
          <w:lang w:val="en-GB"/>
        </w:rPr>
        <w:t>:</w:t>
      </w:r>
    </w:p>
    <w:p w:rsidR="003F3487" w:rsidRPr="00052D35" w:rsidRDefault="00295788" w:rsidP="003E52B3">
      <w:pPr>
        <w:numPr>
          <w:ilvl w:val="0"/>
          <w:numId w:val="10"/>
        </w:numPr>
        <w:spacing w:after="0" w:line="240" w:lineRule="auto"/>
        <w:jc w:val="both"/>
        <w:rPr>
          <w:color w:val="000000"/>
          <w:lang w:val="en-GB"/>
        </w:rPr>
      </w:pPr>
      <w:r w:rsidRPr="00BC6062">
        <w:t>Numuneler / model prosedürleri dahil olmak üzere denizde balast suyu değişiminin gerçekleştirilmesinden kazanılan deneyim</w:t>
      </w:r>
      <w:r w:rsidR="003F3487" w:rsidRPr="00052D35">
        <w:rPr>
          <w:color w:val="000000"/>
          <w:lang w:val="en-GB"/>
        </w:rPr>
        <w:t>;</w:t>
      </w:r>
    </w:p>
    <w:p w:rsidR="00295788" w:rsidRDefault="00295788" w:rsidP="003E52B3">
      <w:pPr>
        <w:numPr>
          <w:ilvl w:val="0"/>
          <w:numId w:val="10"/>
        </w:numPr>
        <w:spacing w:after="0" w:line="240" w:lineRule="auto"/>
        <w:jc w:val="both"/>
        <w:rPr>
          <w:color w:val="000000"/>
          <w:lang w:val="en-GB"/>
        </w:rPr>
      </w:pPr>
      <w:r w:rsidRPr="00BC6062">
        <w:t>Denizde balast suyu değiştirme sırasında ortaya çıkabilecek potansiyel tehlikelerden ve sonuçlardan kaçınmak için yürütülen çalışma önlemleri ve prosedürleri</w:t>
      </w:r>
      <w:r w:rsidR="003F3487" w:rsidRPr="00052D35">
        <w:rPr>
          <w:color w:val="000000"/>
          <w:lang w:val="en-GB"/>
        </w:rPr>
        <w:t>;</w:t>
      </w:r>
    </w:p>
    <w:p w:rsidR="00295788" w:rsidRDefault="00295788" w:rsidP="00295788">
      <w:pPr>
        <w:spacing w:after="0" w:line="240" w:lineRule="auto"/>
        <w:ind w:left="720"/>
        <w:jc w:val="both"/>
        <w:rPr>
          <w:color w:val="000000"/>
          <w:lang w:val="en-GB"/>
        </w:rPr>
        <w:sectPr w:rsidR="00295788" w:rsidSect="00374558">
          <w:pgSz w:w="11906" w:h="16838"/>
          <w:pgMar w:top="1418" w:right="849" w:bottom="1418" w:left="1418" w:header="397" w:footer="397" w:gutter="0"/>
          <w:cols w:space="708"/>
          <w:docGrid w:linePitch="360"/>
        </w:sectPr>
      </w:pPr>
    </w:p>
    <w:p w:rsidR="003F3487" w:rsidRPr="00052D35" w:rsidRDefault="003F3487" w:rsidP="00295788">
      <w:pPr>
        <w:spacing w:after="0" w:line="240" w:lineRule="auto"/>
        <w:jc w:val="both"/>
        <w:rPr>
          <w:color w:val="000000"/>
          <w:lang w:val="en-GB"/>
        </w:rPr>
      </w:pPr>
    </w:p>
    <w:p w:rsidR="003F3487" w:rsidRPr="00052D35" w:rsidRDefault="00295788" w:rsidP="003E52B3">
      <w:pPr>
        <w:numPr>
          <w:ilvl w:val="0"/>
          <w:numId w:val="10"/>
        </w:numPr>
        <w:spacing w:after="0" w:line="240" w:lineRule="auto"/>
        <w:jc w:val="both"/>
        <w:rPr>
          <w:color w:val="000000"/>
          <w:lang w:val="en-GB"/>
        </w:rPr>
      </w:pPr>
      <w:r w:rsidRPr="00BC6062">
        <w:t>Farklı gemi tipleri ve yükleme koşullarıyla ilgili olarak onaylanmış trim ve stabilite kitapçığında ve yükleme kılavuzunda öngörülen izin verilmiş denize uygun sınırlara fiili metasentrik uzunluk ve stresler arasındaki emniyet marjlarına ilişkin bir değerlendirme</w:t>
      </w:r>
      <w:r w:rsidR="003F3487" w:rsidRPr="00052D35">
        <w:rPr>
          <w:color w:val="000000"/>
          <w:lang w:val="en-GB"/>
        </w:rPr>
        <w:t>;</w:t>
      </w:r>
    </w:p>
    <w:p w:rsidR="003F3487" w:rsidRPr="00052D35" w:rsidRDefault="00295788" w:rsidP="003E52B3">
      <w:pPr>
        <w:numPr>
          <w:ilvl w:val="0"/>
          <w:numId w:val="10"/>
        </w:numPr>
        <w:spacing w:after="0" w:line="240" w:lineRule="auto"/>
        <w:jc w:val="both"/>
        <w:rPr>
          <w:color w:val="000000"/>
          <w:lang w:val="en-GB"/>
        </w:rPr>
      </w:pPr>
      <w:r>
        <w:t>Denizde balast suyu değişiminin görev düzenlemeleri ile ilgili dokümanların tam tedbirli biçimde olmamasından dolayı insan kaynaklı oluşabilecek</w:t>
      </w:r>
      <w:r w:rsidR="003F3487" w:rsidRPr="00052D35">
        <w:rPr>
          <w:color w:val="000000"/>
          <w:lang w:val="en-GB"/>
        </w:rPr>
        <w:t>;</w:t>
      </w:r>
    </w:p>
    <w:p w:rsidR="00C72C0F" w:rsidRDefault="00D26C71" w:rsidP="003E52B3">
      <w:pPr>
        <w:numPr>
          <w:ilvl w:val="0"/>
          <w:numId w:val="10"/>
        </w:numPr>
        <w:spacing w:after="0" w:line="240" w:lineRule="auto"/>
        <w:jc w:val="both"/>
        <w:rPr>
          <w:color w:val="000000"/>
          <w:lang w:val="en-GB"/>
        </w:rPr>
      </w:pPr>
      <w:r w:rsidRPr="00BC6062">
        <w:t>Denizde balast suyu değiştirmenin başlamasından önce ve kontrol noktalarında balast suyu değiştirirken gerçekleştirilen çalışma prosedürleri</w:t>
      </w:r>
      <w:r w:rsidR="003F3487" w:rsidRPr="00052D35">
        <w:rPr>
          <w:color w:val="000000"/>
          <w:lang w:val="en-GB"/>
        </w:rPr>
        <w:t>;</w:t>
      </w:r>
    </w:p>
    <w:p w:rsidR="003F3487" w:rsidRPr="00052D35" w:rsidRDefault="00B2098A" w:rsidP="003E52B3">
      <w:pPr>
        <w:numPr>
          <w:ilvl w:val="0"/>
          <w:numId w:val="10"/>
        </w:numPr>
        <w:spacing w:after="0" w:line="240" w:lineRule="auto"/>
        <w:jc w:val="both"/>
        <w:rPr>
          <w:color w:val="000000"/>
          <w:lang w:val="en-GB"/>
        </w:rPr>
      </w:pPr>
      <w:r w:rsidRPr="00BC6062">
        <w:t>Denizde balast suyu değiştirme işleminin etkili şekilde izlenmesine ve gemide kontrol edilmesini sağlamak için gerekli eğitimin ve yönetimin boyutu</w:t>
      </w:r>
      <w:r w:rsidR="003F3487" w:rsidRPr="00052D35">
        <w:rPr>
          <w:color w:val="000000"/>
          <w:lang w:val="en-GB"/>
        </w:rPr>
        <w:t>;</w:t>
      </w:r>
    </w:p>
    <w:p w:rsidR="003F3487" w:rsidRPr="00052D35" w:rsidRDefault="00B2098A" w:rsidP="003E52B3">
      <w:pPr>
        <w:numPr>
          <w:ilvl w:val="0"/>
          <w:numId w:val="10"/>
        </w:numPr>
        <w:spacing w:after="0" w:line="240" w:lineRule="auto"/>
        <w:jc w:val="both"/>
        <w:rPr>
          <w:color w:val="000000"/>
          <w:lang w:val="en-GB"/>
        </w:rPr>
      </w:pPr>
      <w:r w:rsidRPr="00BC6062">
        <w:t>Denizde balast suyu değişimini etkileyebilecek bir acil durum meydana geldiğinde duruma özgü prosedürleri içerecek eylem planı ve geminin konumu, hava koşulları, makinelerin performansı, balast sistemi kontrolü ve muhafazası, mürettebatın emniyeti ve mevcudiyeti dahil olmak üzere ilgili güvenlik meselelerini dikkate alan karar alma süreci</w:t>
      </w:r>
      <w:r w:rsidR="003F3487" w:rsidRPr="00052D35">
        <w:rPr>
          <w:color w:val="000000"/>
          <w:lang w:val="en-GB"/>
        </w:rPr>
        <w:t>.</w:t>
      </w:r>
    </w:p>
    <w:p w:rsidR="00C72C0F" w:rsidRDefault="00C72C0F" w:rsidP="003F3487">
      <w:pPr>
        <w:tabs>
          <w:tab w:val="left" w:pos="1785"/>
        </w:tabs>
        <w:jc w:val="both"/>
        <w:rPr>
          <w:b/>
          <w:color w:val="000000"/>
          <w:sz w:val="28"/>
          <w:u w:val="single"/>
        </w:rPr>
        <w:sectPr w:rsidR="00C72C0F" w:rsidSect="00374558">
          <w:pgSz w:w="11906" w:h="16838"/>
          <w:pgMar w:top="1418" w:right="849" w:bottom="1418" w:left="1418" w:header="397" w:footer="397" w:gutter="0"/>
          <w:cols w:space="708"/>
          <w:docGrid w:linePitch="360"/>
        </w:sectPr>
      </w:pPr>
    </w:p>
    <w:p w:rsidR="003F3487" w:rsidRPr="00052D35" w:rsidRDefault="00B2098A" w:rsidP="00C72C0F">
      <w:pPr>
        <w:pStyle w:val="Heading1"/>
      </w:pPr>
      <w:bookmarkStart w:id="25" w:name="_Toc490122739"/>
      <w:r>
        <w:lastRenderedPageBreak/>
        <w:t>BÖLÜM</w:t>
      </w:r>
      <w:r w:rsidR="003F3487" w:rsidRPr="00052D35">
        <w:t xml:space="preserve"> 7 - </w:t>
      </w:r>
      <w:r w:rsidRPr="00B2098A">
        <w:t>OPERASYONEL YA DA GÜVENLİK KISITLAMALARI</w:t>
      </w:r>
      <w:bookmarkEnd w:id="25"/>
    </w:p>
    <w:p w:rsidR="003F3487" w:rsidRPr="00C72C0F" w:rsidRDefault="003F3487" w:rsidP="003F3487">
      <w:pPr>
        <w:pStyle w:val="NormalWeb"/>
        <w:spacing w:before="140" w:beforeAutospacing="0"/>
        <w:jc w:val="both"/>
        <w:rPr>
          <w:rFonts w:asciiTheme="minorHAnsi" w:hAnsiTheme="minorHAnsi"/>
          <w:color w:val="000000"/>
          <w:sz w:val="22"/>
          <w:szCs w:val="22"/>
          <w:lang w:val="en-GB"/>
        </w:rPr>
      </w:pPr>
      <w:r w:rsidRPr="00C72C0F">
        <w:rPr>
          <w:rFonts w:asciiTheme="minorHAnsi" w:hAnsiTheme="minorHAnsi"/>
          <w:color w:val="000000"/>
          <w:sz w:val="22"/>
          <w:szCs w:val="22"/>
          <w:lang w:val="en-GB"/>
        </w:rPr>
        <w:t xml:space="preserve">7.1. </w:t>
      </w:r>
      <w:r w:rsidR="00B2098A" w:rsidRPr="00B2098A">
        <w:rPr>
          <w:rFonts w:asciiTheme="minorHAnsi" w:hAnsiTheme="minorHAnsi"/>
          <w:color w:val="000000"/>
          <w:sz w:val="22"/>
          <w:szCs w:val="22"/>
          <w:lang w:val="en-GB"/>
        </w:rPr>
        <w:t>Eğer taşırma yöntemi kullanılırsa aşağıda belirtilen hususlara dikkat edilmesi gerekir</w:t>
      </w:r>
      <w:r w:rsidRPr="00C72C0F">
        <w:rPr>
          <w:rFonts w:asciiTheme="minorHAnsi" w:hAnsiTheme="minorHAnsi"/>
          <w:color w:val="000000"/>
          <w:sz w:val="22"/>
          <w:szCs w:val="22"/>
          <w:lang w:val="en-GB"/>
        </w:rPr>
        <w:t xml:space="preserve">: </w:t>
      </w:r>
    </w:p>
    <w:p w:rsidR="003F3487" w:rsidRPr="00C72C0F" w:rsidRDefault="003F3487" w:rsidP="003F3487">
      <w:pPr>
        <w:pStyle w:val="NormalWeb"/>
        <w:spacing w:before="140" w:beforeAutospacing="0"/>
        <w:jc w:val="both"/>
        <w:rPr>
          <w:rFonts w:asciiTheme="minorHAnsi" w:hAnsiTheme="minorHAnsi"/>
          <w:color w:val="000000"/>
          <w:sz w:val="22"/>
          <w:szCs w:val="22"/>
          <w:lang w:val="en-GB"/>
        </w:rPr>
      </w:pPr>
      <w:r w:rsidRPr="00C72C0F">
        <w:rPr>
          <w:rFonts w:asciiTheme="minorHAnsi" w:hAnsiTheme="minorHAnsi"/>
          <w:color w:val="000000"/>
          <w:sz w:val="22"/>
          <w:szCs w:val="22"/>
          <w:lang w:val="en-GB"/>
        </w:rPr>
        <w:t xml:space="preserve">.1. </w:t>
      </w:r>
      <w:r w:rsidR="00B2098A" w:rsidRPr="00B2098A">
        <w:rPr>
          <w:rFonts w:asciiTheme="minorHAnsi" w:hAnsiTheme="minorHAnsi"/>
          <w:color w:val="000000"/>
          <w:sz w:val="22"/>
          <w:szCs w:val="22"/>
          <w:lang w:val="en-GB"/>
        </w:rPr>
        <w:t>Hava boruları sürekli balast suyu taşması için tasarlanmalıdır</w:t>
      </w:r>
      <w:r w:rsidRPr="00C72C0F">
        <w:rPr>
          <w:rFonts w:asciiTheme="minorHAnsi" w:hAnsiTheme="minorHAnsi"/>
          <w:color w:val="000000"/>
          <w:sz w:val="22"/>
          <w:szCs w:val="22"/>
          <w:lang w:val="en-GB"/>
        </w:rPr>
        <w:t xml:space="preserve">; </w:t>
      </w:r>
    </w:p>
    <w:p w:rsidR="003F3487" w:rsidRPr="00C72C0F" w:rsidRDefault="003F3487" w:rsidP="003F3487">
      <w:pPr>
        <w:pStyle w:val="NormalWeb"/>
        <w:spacing w:before="140" w:beforeAutospacing="0"/>
        <w:jc w:val="both"/>
        <w:rPr>
          <w:rFonts w:asciiTheme="minorHAnsi" w:hAnsiTheme="minorHAnsi"/>
          <w:color w:val="000000"/>
          <w:sz w:val="22"/>
          <w:szCs w:val="22"/>
          <w:lang w:val="en-GB"/>
        </w:rPr>
      </w:pPr>
      <w:r w:rsidRPr="00C72C0F">
        <w:rPr>
          <w:rFonts w:asciiTheme="minorHAnsi" w:hAnsiTheme="minorHAnsi"/>
          <w:color w:val="000000"/>
          <w:sz w:val="22"/>
          <w:szCs w:val="22"/>
          <w:lang w:val="en-GB"/>
        </w:rPr>
        <w:t xml:space="preserve">.2. </w:t>
      </w:r>
      <w:r w:rsidR="00B2098A" w:rsidRPr="00B2098A">
        <w:rPr>
          <w:rFonts w:asciiTheme="minorHAnsi" w:hAnsiTheme="minorHAnsi"/>
          <w:color w:val="000000"/>
          <w:sz w:val="22"/>
          <w:szCs w:val="22"/>
          <w:lang w:val="en-GB"/>
        </w:rPr>
        <w:t xml:space="preserve">Mevcut araştırmalar, alttan temiz su doldurulurken ve üstten taşırılırken randıman alabilmek için tank kapasitesinin en </w:t>
      </w:r>
      <w:proofErr w:type="gramStart"/>
      <w:r w:rsidR="00B2098A" w:rsidRPr="00B2098A">
        <w:rPr>
          <w:rFonts w:asciiTheme="minorHAnsi" w:hAnsiTheme="minorHAnsi"/>
          <w:color w:val="000000"/>
          <w:sz w:val="22"/>
          <w:szCs w:val="22"/>
          <w:lang w:val="en-GB"/>
        </w:rPr>
        <w:t>az</w:t>
      </w:r>
      <w:proofErr w:type="gramEnd"/>
      <w:r w:rsidR="00B2098A" w:rsidRPr="00B2098A">
        <w:rPr>
          <w:rFonts w:asciiTheme="minorHAnsi" w:hAnsiTheme="minorHAnsi"/>
          <w:color w:val="000000"/>
          <w:sz w:val="22"/>
          <w:szCs w:val="22"/>
          <w:lang w:val="en-GB"/>
        </w:rPr>
        <w:t xml:space="preserve"> üç tam hacminin pompalanmasının gerekli olabileceğini göstermektedir</w:t>
      </w:r>
      <w:r w:rsidRPr="00C72C0F">
        <w:rPr>
          <w:rFonts w:asciiTheme="minorHAnsi" w:hAnsiTheme="minorHAnsi"/>
          <w:color w:val="000000"/>
          <w:sz w:val="22"/>
          <w:szCs w:val="22"/>
          <w:lang w:val="en-GB"/>
        </w:rPr>
        <w:t xml:space="preserve">; </w:t>
      </w:r>
      <w:r w:rsidR="00B2098A">
        <w:rPr>
          <w:rFonts w:asciiTheme="minorHAnsi" w:hAnsiTheme="minorHAnsi"/>
          <w:color w:val="000000"/>
          <w:sz w:val="22"/>
          <w:szCs w:val="22"/>
          <w:lang w:val="en-GB"/>
        </w:rPr>
        <w:t>ve</w:t>
      </w:r>
      <w:r w:rsidRPr="00C72C0F">
        <w:rPr>
          <w:rFonts w:asciiTheme="minorHAnsi" w:hAnsiTheme="minorHAnsi"/>
          <w:color w:val="000000"/>
          <w:sz w:val="22"/>
          <w:szCs w:val="22"/>
          <w:lang w:val="en-GB"/>
        </w:rPr>
        <w:t xml:space="preserve"> </w:t>
      </w:r>
    </w:p>
    <w:p w:rsidR="003F3487" w:rsidRPr="00C72C0F" w:rsidRDefault="003F3487" w:rsidP="003F3487">
      <w:pPr>
        <w:pStyle w:val="NormalWeb"/>
        <w:spacing w:before="140" w:beforeAutospacing="0"/>
        <w:jc w:val="both"/>
        <w:rPr>
          <w:rFonts w:asciiTheme="minorHAnsi" w:hAnsiTheme="minorHAnsi"/>
          <w:color w:val="000000"/>
          <w:sz w:val="22"/>
          <w:szCs w:val="22"/>
          <w:lang w:val="en-GB"/>
        </w:rPr>
      </w:pPr>
      <w:r w:rsidRPr="00C72C0F">
        <w:rPr>
          <w:rFonts w:asciiTheme="minorHAnsi" w:hAnsiTheme="minorHAnsi"/>
          <w:color w:val="000000"/>
          <w:sz w:val="22"/>
          <w:szCs w:val="22"/>
          <w:lang w:val="en-GB"/>
        </w:rPr>
        <w:t xml:space="preserve">.3. </w:t>
      </w:r>
      <w:r w:rsidR="00B2098A" w:rsidRPr="00B2098A">
        <w:rPr>
          <w:rFonts w:asciiTheme="minorHAnsi" w:hAnsiTheme="minorHAnsi"/>
          <w:color w:val="000000"/>
          <w:sz w:val="22"/>
          <w:szCs w:val="22"/>
          <w:lang w:val="en-GB"/>
        </w:rPr>
        <w:t xml:space="preserve">Taşırma esnasında su geçirmez menhol kapakları su geçirme işlemi tamamlanıncaya </w:t>
      </w:r>
      <w:proofErr w:type="gramStart"/>
      <w:r w:rsidR="00B2098A" w:rsidRPr="00B2098A">
        <w:rPr>
          <w:rFonts w:asciiTheme="minorHAnsi" w:hAnsiTheme="minorHAnsi"/>
          <w:color w:val="000000"/>
          <w:sz w:val="22"/>
          <w:szCs w:val="22"/>
          <w:lang w:val="en-GB"/>
        </w:rPr>
        <w:t>kadar</w:t>
      </w:r>
      <w:proofErr w:type="gramEnd"/>
      <w:r w:rsidR="00B2098A" w:rsidRPr="00B2098A">
        <w:rPr>
          <w:rFonts w:asciiTheme="minorHAnsi" w:hAnsiTheme="minorHAnsi"/>
          <w:color w:val="000000"/>
          <w:sz w:val="22"/>
          <w:szCs w:val="22"/>
          <w:lang w:val="en-GB"/>
        </w:rPr>
        <w:t xml:space="preserve"> tekrar su geçirmez olarak kapatmak üzere açılabilir</w:t>
      </w:r>
      <w:r w:rsidR="00B2098A">
        <w:rPr>
          <w:rFonts w:asciiTheme="minorHAnsi" w:hAnsiTheme="minorHAnsi"/>
          <w:color w:val="000000"/>
          <w:sz w:val="22"/>
          <w:szCs w:val="22"/>
          <w:lang w:val="en-GB"/>
        </w:rPr>
        <w:t>.</w:t>
      </w:r>
    </w:p>
    <w:p w:rsidR="003F3487" w:rsidRPr="00C72C0F" w:rsidRDefault="003F3487" w:rsidP="003F3487">
      <w:pPr>
        <w:pStyle w:val="NormalWeb"/>
        <w:spacing w:before="140" w:beforeAutospacing="0"/>
        <w:jc w:val="both"/>
        <w:rPr>
          <w:rFonts w:asciiTheme="minorHAnsi" w:hAnsiTheme="minorHAnsi"/>
          <w:color w:val="000000"/>
          <w:sz w:val="22"/>
          <w:szCs w:val="22"/>
          <w:lang w:val="en-GB"/>
        </w:rPr>
      </w:pPr>
      <w:r w:rsidRPr="00C72C0F">
        <w:rPr>
          <w:rFonts w:asciiTheme="minorHAnsi" w:hAnsiTheme="minorHAnsi"/>
          <w:color w:val="000000"/>
          <w:sz w:val="22"/>
          <w:szCs w:val="22"/>
          <w:lang w:val="en-GB"/>
        </w:rPr>
        <w:t xml:space="preserve">7.2. </w:t>
      </w:r>
      <w:r w:rsidR="00B2098A" w:rsidRPr="00B2098A">
        <w:rPr>
          <w:rFonts w:asciiTheme="minorHAnsi" w:hAnsiTheme="minorHAnsi"/>
          <w:color w:val="000000"/>
          <w:sz w:val="22"/>
          <w:szCs w:val="22"/>
          <w:lang w:val="en-GB"/>
        </w:rPr>
        <w:t xml:space="preserve">Dondurucu hava koşullarında denizde balast suyu değişiminden kaçınılması gerekir. Ne var ki, kesinlikle görülmesi halinde, borda discharge’ </w:t>
      </w:r>
      <w:proofErr w:type="gramStart"/>
      <w:r w:rsidR="00B2098A" w:rsidRPr="00B2098A">
        <w:rPr>
          <w:rFonts w:asciiTheme="minorHAnsi" w:hAnsiTheme="minorHAnsi"/>
          <w:color w:val="000000"/>
          <w:sz w:val="22"/>
          <w:szCs w:val="22"/>
          <w:lang w:val="en-GB"/>
        </w:rPr>
        <w:t>nin</w:t>
      </w:r>
      <w:proofErr w:type="gramEnd"/>
      <w:r w:rsidR="00B2098A" w:rsidRPr="00B2098A">
        <w:rPr>
          <w:rFonts w:asciiTheme="minorHAnsi" w:hAnsiTheme="minorHAnsi"/>
          <w:color w:val="000000"/>
          <w:sz w:val="22"/>
          <w:szCs w:val="22"/>
          <w:lang w:val="en-GB"/>
        </w:rPr>
        <w:t>, hava firar borularının, balast sistemi valflerinin ve bunların kontrol araçlarının donmasıyla ve güverte üzerinde taşan suların donup kalması ile ilgili tehlikelere özel dikkat gösterilmesi gerekir.</w:t>
      </w:r>
    </w:p>
    <w:p w:rsidR="003F3487" w:rsidRPr="00C72C0F" w:rsidRDefault="003F3487" w:rsidP="003F3487">
      <w:pPr>
        <w:pStyle w:val="NormalWeb"/>
        <w:spacing w:before="140" w:beforeAutospacing="0"/>
        <w:jc w:val="both"/>
        <w:rPr>
          <w:rFonts w:asciiTheme="minorHAnsi" w:hAnsiTheme="minorHAnsi"/>
          <w:color w:val="000000"/>
          <w:sz w:val="22"/>
          <w:szCs w:val="22"/>
          <w:lang w:val="en-GB"/>
        </w:rPr>
      </w:pPr>
      <w:r w:rsidRPr="00C72C0F">
        <w:rPr>
          <w:rFonts w:asciiTheme="minorHAnsi" w:hAnsiTheme="minorHAnsi"/>
          <w:color w:val="000000"/>
          <w:sz w:val="22"/>
          <w:szCs w:val="22"/>
          <w:lang w:val="en-GB"/>
        </w:rPr>
        <w:t xml:space="preserve">7.3. </w:t>
      </w:r>
      <w:r w:rsidR="00B2098A" w:rsidRPr="00B2098A">
        <w:rPr>
          <w:rFonts w:asciiTheme="minorHAnsi" w:hAnsiTheme="minorHAnsi"/>
          <w:color w:val="000000"/>
          <w:sz w:val="22"/>
          <w:szCs w:val="22"/>
          <w:lang w:val="en-GB"/>
        </w:rPr>
        <w:t>Bazı gemiler denizde balast suyu değiştirmenin yarattığı kesme kuvvetlerinin ve bükülme momentlerinin hesaplarının yapılmasını ve izin verilen direnç limitleriyle karşılaştırılmasını gerçekleştirmek için bir yükleme programının bulundurulmasını gerektirebilirler</w:t>
      </w:r>
      <w:r w:rsidRPr="00C72C0F">
        <w:rPr>
          <w:rFonts w:asciiTheme="minorHAnsi" w:hAnsiTheme="minorHAnsi"/>
          <w:color w:val="000000"/>
          <w:sz w:val="22"/>
          <w:szCs w:val="22"/>
          <w:lang w:val="en-GB"/>
        </w:rPr>
        <w:t xml:space="preserve">. </w:t>
      </w:r>
    </w:p>
    <w:p w:rsidR="003F3487" w:rsidRPr="00C72C0F" w:rsidRDefault="003F3487" w:rsidP="003F3487">
      <w:pPr>
        <w:pStyle w:val="NormalWeb"/>
        <w:spacing w:before="140" w:beforeAutospacing="0"/>
        <w:jc w:val="both"/>
        <w:rPr>
          <w:rFonts w:asciiTheme="minorHAnsi" w:hAnsiTheme="minorHAnsi"/>
          <w:color w:val="000000"/>
          <w:sz w:val="22"/>
          <w:szCs w:val="22"/>
          <w:lang w:val="en-GB"/>
        </w:rPr>
      </w:pPr>
      <w:r w:rsidRPr="00C72C0F">
        <w:rPr>
          <w:rFonts w:asciiTheme="minorHAnsi" w:hAnsiTheme="minorHAnsi"/>
          <w:color w:val="000000"/>
          <w:sz w:val="22"/>
          <w:szCs w:val="22"/>
          <w:lang w:val="en-GB"/>
        </w:rPr>
        <w:t xml:space="preserve">7.4. </w:t>
      </w:r>
      <w:r w:rsidR="00B2098A" w:rsidRPr="00B2098A">
        <w:rPr>
          <w:rFonts w:asciiTheme="minorHAnsi" w:hAnsiTheme="minorHAnsi"/>
          <w:color w:val="000000"/>
          <w:sz w:val="22"/>
          <w:szCs w:val="22"/>
          <w:lang w:val="en-GB"/>
        </w:rPr>
        <w:t xml:space="preserve">Gemiler tipleriyle ve yükleme koşullarıyla ilgili olarak onaylanmış trim ve stabilite kitapçığında öngörülen izin verilen denize uygunluk koşullarında yer </w:t>
      </w:r>
      <w:proofErr w:type="gramStart"/>
      <w:r w:rsidR="00B2098A" w:rsidRPr="00B2098A">
        <w:rPr>
          <w:rFonts w:asciiTheme="minorHAnsi" w:hAnsiTheme="minorHAnsi"/>
          <w:color w:val="000000"/>
          <w:sz w:val="22"/>
          <w:szCs w:val="22"/>
          <w:lang w:val="en-GB"/>
        </w:rPr>
        <w:t>alan</w:t>
      </w:r>
      <w:proofErr w:type="gramEnd"/>
      <w:r w:rsidR="00B2098A" w:rsidRPr="00B2098A">
        <w:rPr>
          <w:rFonts w:asciiTheme="minorHAnsi" w:hAnsiTheme="minorHAnsi"/>
          <w:color w:val="000000"/>
          <w:sz w:val="22"/>
          <w:szCs w:val="22"/>
          <w:lang w:val="en-GB"/>
        </w:rPr>
        <w:t xml:space="preserve"> stabilite ve dirençle ilgili emniyet marjlarına ilişkin bir değerlendirme yapılmalıdır. Bu bakımdan, aşağıdaki koşullara özel önem gösterilmesi gerekir</w:t>
      </w:r>
      <w:r w:rsidR="00B2098A">
        <w:rPr>
          <w:rFonts w:asciiTheme="minorHAnsi" w:hAnsiTheme="minorHAnsi"/>
          <w:color w:val="000000"/>
          <w:sz w:val="22"/>
          <w:szCs w:val="22"/>
          <w:lang w:val="en-GB"/>
        </w:rPr>
        <w:t>;</w:t>
      </w:r>
      <w:r w:rsidRPr="00C72C0F">
        <w:rPr>
          <w:rFonts w:asciiTheme="minorHAnsi" w:hAnsiTheme="minorHAnsi"/>
          <w:color w:val="000000"/>
          <w:sz w:val="22"/>
          <w:szCs w:val="22"/>
          <w:lang w:val="en-GB"/>
        </w:rPr>
        <w:t xml:space="preserve"> </w:t>
      </w:r>
    </w:p>
    <w:p w:rsidR="003F3487" w:rsidRPr="00C72C0F" w:rsidRDefault="003F3487" w:rsidP="003F3487">
      <w:pPr>
        <w:pStyle w:val="NormalWeb"/>
        <w:spacing w:before="140" w:beforeAutospacing="0"/>
        <w:jc w:val="both"/>
        <w:rPr>
          <w:rFonts w:asciiTheme="minorHAnsi" w:hAnsiTheme="minorHAnsi"/>
          <w:color w:val="000000"/>
          <w:sz w:val="22"/>
          <w:szCs w:val="22"/>
          <w:lang w:val="en-GB"/>
        </w:rPr>
      </w:pPr>
      <w:r w:rsidRPr="00C72C0F">
        <w:rPr>
          <w:rFonts w:asciiTheme="minorHAnsi" w:hAnsiTheme="minorHAnsi"/>
          <w:color w:val="000000"/>
          <w:sz w:val="22"/>
          <w:szCs w:val="22"/>
          <w:lang w:val="en-GB"/>
        </w:rPr>
        <w:t xml:space="preserve">.1. </w:t>
      </w:r>
      <w:r w:rsidR="00B2098A" w:rsidRPr="00B2098A">
        <w:rPr>
          <w:rFonts w:asciiTheme="minorHAnsi" w:hAnsiTheme="minorHAnsi"/>
          <w:color w:val="000000"/>
          <w:sz w:val="22"/>
          <w:szCs w:val="22"/>
          <w:lang w:val="en-GB"/>
        </w:rPr>
        <w:t xml:space="preserve">Stabilite daima en az Örgüt tarafından </w:t>
      </w:r>
      <w:proofErr w:type="gramStart"/>
      <w:r w:rsidR="00B2098A" w:rsidRPr="00B2098A">
        <w:rPr>
          <w:rFonts w:asciiTheme="minorHAnsi" w:hAnsiTheme="minorHAnsi"/>
          <w:color w:val="000000"/>
          <w:sz w:val="22"/>
          <w:szCs w:val="22"/>
          <w:lang w:val="en-GB"/>
        </w:rPr>
        <w:t>( ya</w:t>
      </w:r>
      <w:proofErr w:type="gramEnd"/>
      <w:r w:rsidR="00B2098A" w:rsidRPr="00B2098A">
        <w:rPr>
          <w:rFonts w:asciiTheme="minorHAnsi" w:hAnsiTheme="minorHAnsi"/>
          <w:color w:val="000000"/>
          <w:sz w:val="22"/>
          <w:szCs w:val="22"/>
          <w:lang w:val="en-GB"/>
        </w:rPr>
        <w:t xml:space="preserve"> da idare tarafından gerek duyulan) tavsiye edilen değerlerde muhafaza edilecektir</w:t>
      </w:r>
      <w:r w:rsidRPr="00C72C0F">
        <w:rPr>
          <w:rFonts w:asciiTheme="minorHAnsi" w:hAnsiTheme="minorHAnsi"/>
          <w:color w:val="000000"/>
          <w:sz w:val="22"/>
          <w:szCs w:val="22"/>
          <w:lang w:val="en-GB"/>
        </w:rPr>
        <w:t xml:space="preserve">; </w:t>
      </w:r>
    </w:p>
    <w:p w:rsidR="003F3487" w:rsidRPr="00C72C0F" w:rsidRDefault="003F3487" w:rsidP="003F3487">
      <w:pPr>
        <w:pStyle w:val="NormalWeb"/>
        <w:spacing w:before="140" w:beforeAutospacing="0"/>
        <w:jc w:val="both"/>
        <w:rPr>
          <w:rFonts w:asciiTheme="minorHAnsi" w:hAnsiTheme="minorHAnsi"/>
          <w:color w:val="000000"/>
          <w:sz w:val="22"/>
          <w:szCs w:val="22"/>
          <w:lang w:val="en-GB"/>
        </w:rPr>
      </w:pPr>
      <w:r w:rsidRPr="00C72C0F">
        <w:rPr>
          <w:rFonts w:asciiTheme="minorHAnsi" w:hAnsiTheme="minorHAnsi"/>
          <w:color w:val="000000"/>
          <w:sz w:val="22"/>
          <w:szCs w:val="22"/>
          <w:lang w:val="en-GB"/>
        </w:rPr>
        <w:t xml:space="preserve">.2. </w:t>
      </w:r>
      <w:r w:rsidR="00B2098A" w:rsidRPr="00B2098A">
        <w:rPr>
          <w:rFonts w:asciiTheme="minorHAnsi" w:hAnsiTheme="minorHAnsi"/>
          <w:color w:val="000000"/>
          <w:sz w:val="22"/>
          <w:szCs w:val="22"/>
          <w:lang w:val="en-GB"/>
        </w:rPr>
        <w:t>Boyuna gerilme değerleri hakim olan deniz koşullarıyla ilgili olarak geminin klası tarafından izin verilenleri aşmayacaktır</w:t>
      </w:r>
      <w:r w:rsidRPr="00C72C0F">
        <w:rPr>
          <w:rFonts w:asciiTheme="minorHAnsi" w:hAnsiTheme="minorHAnsi"/>
          <w:color w:val="000000"/>
          <w:sz w:val="22"/>
          <w:szCs w:val="22"/>
          <w:lang w:val="en-GB"/>
        </w:rPr>
        <w:t xml:space="preserve">; </w:t>
      </w:r>
      <w:r w:rsidR="00B2098A">
        <w:rPr>
          <w:rFonts w:asciiTheme="minorHAnsi" w:hAnsiTheme="minorHAnsi"/>
          <w:color w:val="000000"/>
          <w:sz w:val="22"/>
          <w:szCs w:val="22"/>
          <w:lang w:val="en-GB"/>
        </w:rPr>
        <w:t>ve</w:t>
      </w:r>
      <w:r w:rsidRPr="00C72C0F">
        <w:rPr>
          <w:rFonts w:asciiTheme="minorHAnsi" w:hAnsiTheme="minorHAnsi"/>
          <w:color w:val="000000"/>
          <w:sz w:val="22"/>
          <w:szCs w:val="22"/>
          <w:lang w:val="en-GB"/>
        </w:rPr>
        <w:t xml:space="preserve"> </w:t>
      </w:r>
    </w:p>
    <w:p w:rsidR="003F3487" w:rsidRPr="00C72C0F" w:rsidRDefault="003F3487" w:rsidP="003F3487">
      <w:pPr>
        <w:pStyle w:val="NormalWeb"/>
        <w:spacing w:before="140" w:beforeAutospacing="0"/>
        <w:jc w:val="both"/>
        <w:rPr>
          <w:rFonts w:asciiTheme="minorHAnsi" w:hAnsiTheme="minorHAnsi"/>
          <w:color w:val="000000"/>
          <w:sz w:val="22"/>
          <w:szCs w:val="22"/>
          <w:lang w:val="en-GB"/>
        </w:rPr>
      </w:pPr>
      <w:r w:rsidRPr="00C72C0F">
        <w:rPr>
          <w:rFonts w:asciiTheme="minorHAnsi" w:hAnsiTheme="minorHAnsi"/>
          <w:color w:val="000000"/>
          <w:sz w:val="22"/>
          <w:szCs w:val="22"/>
          <w:lang w:val="en-GB"/>
        </w:rPr>
        <w:t xml:space="preserve">.3. </w:t>
      </w:r>
      <w:proofErr w:type="gramStart"/>
      <w:r w:rsidR="00B2098A" w:rsidRPr="00B2098A">
        <w:rPr>
          <w:rFonts w:asciiTheme="minorHAnsi" w:hAnsiTheme="minorHAnsi"/>
          <w:color w:val="000000"/>
          <w:sz w:val="22"/>
          <w:szCs w:val="22"/>
          <w:lang w:val="en-GB"/>
        </w:rPr>
        <w:t>Kısmen dolu tankta ya da ambarda dövme hareketinin önemli yapısal yükler yaratabileceği durumlarda tanklardaki ya da ambarlardaki balastın değişimi yapısal hasar riskinin en aza indirebileceği şekilde olumlu deniz ve dalga koşullarında gerçekleştirilecektir</w:t>
      </w:r>
      <w:r w:rsidRPr="00C72C0F">
        <w:rPr>
          <w:rFonts w:asciiTheme="minorHAnsi" w:hAnsiTheme="minorHAnsi"/>
          <w:color w:val="000000"/>
          <w:sz w:val="22"/>
          <w:szCs w:val="22"/>
          <w:lang w:val="en-GB"/>
        </w:rPr>
        <w:t>.</w:t>
      </w:r>
      <w:proofErr w:type="gramEnd"/>
      <w:r w:rsidRPr="00C72C0F">
        <w:rPr>
          <w:rFonts w:asciiTheme="minorHAnsi" w:hAnsiTheme="minorHAnsi"/>
          <w:color w:val="000000"/>
          <w:sz w:val="22"/>
          <w:szCs w:val="22"/>
          <w:lang w:val="en-GB"/>
        </w:rPr>
        <w:t xml:space="preserve"> </w:t>
      </w:r>
    </w:p>
    <w:p w:rsidR="003F3487" w:rsidRPr="00C72C0F" w:rsidRDefault="003F3487" w:rsidP="003F3487">
      <w:pPr>
        <w:pStyle w:val="NormalWeb"/>
        <w:spacing w:before="140" w:beforeAutospacing="0"/>
        <w:jc w:val="both"/>
        <w:rPr>
          <w:rFonts w:asciiTheme="minorHAnsi" w:hAnsiTheme="minorHAnsi"/>
          <w:color w:val="000000"/>
          <w:sz w:val="22"/>
          <w:szCs w:val="22"/>
          <w:lang w:val="en-GB"/>
        </w:rPr>
      </w:pPr>
      <w:r w:rsidRPr="00C72C0F">
        <w:rPr>
          <w:rFonts w:asciiTheme="minorHAnsi" w:hAnsiTheme="minorHAnsi"/>
          <w:color w:val="000000"/>
          <w:sz w:val="22"/>
          <w:szCs w:val="22"/>
          <w:lang w:val="en-GB"/>
        </w:rPr>
        <w:t xml:space="preserve">7.5. </w:t>
      </w:r>
      <w:r w:rsidR="00B2098A" w:rsidRPr="00B2098A">
        <w:rPr>
          <w:rFonts w:asciiTheme="minorHAnsi" w:hAnsiTheme="minorHAnsi"/>
          <w:color w:val="000000"/>
          <w:sz w:val="22"/>
          <w:szCs w:val="22"/>
          <w:lang w:val="en-GB"/>
        </w:rPr>
        <w:t>Balast suyu değişimi, insan hayatını ve gemi güvenliğini tehlikeye sokabilecek durumlarda gerçekleştirilmemelidir. Bu koşullar can kaybının ya da geminin emniyetinin tehdit altında olduğu hava ya da diğer koşulların yarattığı sıkıntılar nedeniyle istisnai niteliğe ya da mücbir sebeplere dayalı kritik koşullardan kaynaklanabilir</w:t>
      </w:r>
      <w:r w:rsidRPr="00C72C0F">
        <w:rPr>
          <w:rFonts w:asciiTheme="minorHAnsi" w:hAnsiTheme="minorHAnsi"/>
          <w:color w:val="000000"/>
          <w:sz w:val="22"/>
          <w:szCs w:val="22"/>
          <w:lang w:val="en-GB"/>
        </w:rPr>
        <w:t>.</w:t>
      </w:r>
    </w:p>
    <w:p w:rsidR="003F3487" w:rsidRPr="00C72C0F" w:rsidRDefault="00B2098A" w:rsidP="00076661">
      <w:pPr>
        <w:pStyle w:val="p"/>
        <w:numPr>
          <w:ilvl w:val="1"/>
          <w:numId w:val="16"/>
        </w:numPr>
        <w:tabs>
          <w:tab w:val="left" w:pos="426"/>
        </w:tabs>
        <w:ind w:left="0" w:firstLine="0"/>
        <w:jc w:val="both"/>
        <w:rPr>
          <w:rFonts w:asciiTheme="minorHAnsi" w:hAnsiTheme="minorHAnsi"/>
          <w:color w:val="000000"/>
          <w:sz w:val="22"/>
          <w:szCs w:val="22"/>
        </w:rPr>
      </w:pPr>
      <w:r w:rsidRPr="00B2098A">
        <w:rPr>
          <w:rFonts w:asciiTheme="minorHAnsi" w:hAnsiTheme="minorHAnsi"/>
          <w:color w:val="000000"/>
          <w:sz w:val="22"/>
          <w:szCs w:val="22"/>
        </w:rPr>
        <w:t>Tankın maruz kalabileceği maksimum dizayn basıncından daha fazla bir basınca maruz kalmadığından emin olmak için maksimum dolum/akış oranları belirlenmelidir</w:t>
      </w:r>
      <w:r w:rsidR="003F3487" w:rsidRPr="00C72C0F">
        <w:rPr>
          <w:rFonts w:asciiTheme="minorHAnsi" w:hAnsiTheme="minorHAnsi"/>
          <w:color w:val="000000"/>
          <w:sz w:val="22"/>
          <w:szCs w:val="22"/>
        </w:rPr>
        <w:t>;</w:t>
      </w:r>
    </w:p>
    <w:p w:rsidR="00C72C0F" w:rsidRPr="00C72C0F" w:rsidRDefault="00C72C0F" w:rsidP="00C72C0F">
      <w:pPr>
        <w:pStyle w:val="p"/>
        <w:jc w:val="both"/>
        <w:rPr>
          <w:rFonts w:asciiTheme="minorHAnsi" w:hAnsiTheme="minorHAnsi"/>
          <w:color w:val="000000"/>
          <w:sz w:val="22"/>
          <w:szCs w:val="22"/>
        </w:rPr>
        <w:sectPr w:rsidR="00C72C0F" w:rsidRPr="00C72C0F" w:rsidSect="00374558">
          <w:pgSz w:w="11906" w:h="16838"/>
          <w:pgMar w:top="1418" w:right="849" w:bottom="1418" w:left="1418" w:header="397" w:footer="397" w:gutter="0"/>
          <w:cols w:space="708"/>
          <w:docGrid w:linePitch="360"/>
        </w:sectPr>
      </w:pPr>
    </w:p>
    <w:p w:rsidR="003F3487" w:rsidRPr="00C72C0F" w:rsidRDefault="00B2098A" w:rsidP="003E52B3">
      <w:pPr>
        <w:pStyle w:val="p"/>
        <w:numPr>
          <w:ilvl w:val="1"/>
          <w:numId w:val="16"/>
        </w:numPr>
        <w:ind w:left="0" w:firstLine="0"/>
        <w:jc w:val="both"/>
        <w:rPr>
          <w:rFonts w:asciiTheme="minorHAnsi" w:hAnsiTheme="minorHAnsi"/>
          <w:color w:val="000000"/>
          <w:sz w:val="22"/>
          <w:szCs w:val="22"/>
        </w:rPr>
      </w:pPr>
      <w:r w:rsidRPr="00B2098A">
        <w:rPr>
          <w:rFonts w:asciiTheme="minorHAnsi" w:hAnsiTheme="minorHAnsi"/>
          <w:color w:val="000000"/>
          <w:sz w:val="22"/>
          <w:szCs w:val="22"/>
        </w:rPr>
        <w:lastRenderedPageBreak/>
        <w:t>Ağır hava koşullarında personelin gece güverte üzerinde çalışmak durumunda olduğu ve dondurucu soğuk hava koşullarında güverte üzerine taşan balast suyu durumlarında alınacak önlemler ile birlikte personel emniyeti sağlanmalıdır. Buradaki sorunlar, güverte üzerine taşan suyun oluşturduğu kaygan, ıslak güverte yüzeyi nedeniyle personelin düşüp yaralanma riskleri ve iş sağlığı ve güvenliği yönünden balast suyu ile doğrudan temas ile ilgili olabilir</w:t>
      </w:r>
      <w:r w:rsidR="003F3487" w:rsidRPr="00C72C0F">
        <w:rPr>
          <w:rFonts w:asciiTheme="minorHAnsi" w:hAnsiTheme="minorHAnsi"/>
          <w:color w:val="000000"/>
          <w:sz w:val="22"/>
          <w:szCs w:val="22"/>
        </w:rPr>
        <w:t>.</w:t>
      </w:r>
    </w:p>
    <w:p w:rsidR="00B2098A" w:rsidRPr="00B2098A" w:rsidRDefault="00B2098A" w:rsidP="00B2098A">
      <w:pPr>
        <w:pStyle w:val="p"/>
        <w:jc w:val="both"/>
        <w:rPr>
          <w:rFonts w:asciiTheme="minorHAnsi" w:hAnsiTheme="minorHAnsi"/>
          <w:color w:val="000000"/>
          <w:sz w:val="22"/>
          <w:szCs w:val="22"/>
        </w:rPr>
      </w:pPr>
      <w:r w:rsidRPr="00B2098A">
        <w:rPr>
          <w:rFonts w:asciiTheme="minorHAnsi" w:hAnsiTheme="minorHAnsi"/>
          <w:color w:val="000000"/>
          <w:sz w:val="22"/>
          <w:szCs w:val="22"/>
        </w:rPr>
        <w:t xml:space="preserve">Balast suyu değişimi sırasında, geçici bir süre için, aşağıda sıralanan bir veya birkaç kriterin tamamen sağlanması veya devam ettirilmesinde zorluk yaşanabilir: </w:t>
      </w:r>
    </w:p>
    <w:p w:rsidR="00B2098A" w:rsidRPr="00B2098A" w:rsidRDefault="00B2098A" w:rsidP="00B2098A">
      <w:pPr>
        <w:pStyle w:val="p"/>
        <w:numPr>
          <w:ilvl w:val="0"/>
          <w:numId w:val="13"/>
        </w:numPr>
        <w:jc w:val="both"/>
        <w:rPr>
          <w:rFonts w:asciiTheme="minorHAnsi" w:hAnsiTheme="minorHAnsi"/>
          <w:color w:val="000000"/>
          <w:sz w:val="22"/>
          <w:szCs w:val="22"/>
        </w:rPr>
      </w:pPr>
      <w:r w:rsidRPr="00B2098A">
        <w:rPr>
          <w:rFonts w:asciiTheme="minorHAnsi" w:hAnsiTheme="minorHAnsi"/>
          <w:color w:val="000000"/>
          <w:sz w:val="22"/>
          <w:szCs w:val="22"/>
        </w:rPr>
        <w:t xml:space="preserve">köprü üstü görüş sahası standartları (SOLAS V/22); </w:t>
      </w:r>
    </w:p>
    <w:p w:rsidR="00B2098A" w:rsidRPr="00B2098A" w:rsidRDefault="00B2098A" w:rsidP="00B2098A">
      <w:pPr>
        <w:pStyle w:val="p"/>
        <w:numPr>
          <w:ilvl w:val="0"/>
          <w:numId w:val="13"/>
        </w:numPr>
        <w:jc w:val="both"/>
        <w:rPr>
          <w:rFonts w:asciiTheme="minorHAnsi" w:hAnsiTheme="minorHAnsi"/>
          <w:color w:val="000000"/>
          <w:sz w:val="22"/>
          <w:szCs w:val="22"/>
        </w:rPr>
      </w:pPr>
      <w:r w:rsidRPr="00B2098A">
        <w:rPr>
          <w:rFonts w:asciiTheme="minorHAnsi" w:hAnsiTheme="minorHAnsi"/>
          <w:color w:val="000000"/>
          <w:sz w:val="22"/>
          <w:szCs w:val="22"/>
        </w:rPr>
        <w:t>pervanenin suya batması; ve</w:t>
      </w:r>
    </w:p>
    <w:p w:rsidR="003F3487" w:rsidRPr="00C72C0F" w:rsidRDefault="00B2098A" w:rsidP="00B2098A">
      <w:pPr>
        <w:pStyle w:val="p"/>
        <w:numPr>
          <w:ilvl w:val="0"/>
          <w:numId w:val="13"/>
        </w:numPr>
        <w:jc w:val="both"/>
        <w:rPr>
          <w:rFonts w:asciiTheme="minorHAnsi" w:hAnsiTheme="minorHAnsi"/>
          <w:color w:val="000000"/>
          <w:sz w:val="22"/>
          <w:szCs w:val="22"/>
        </w:rPr>
      </w:pPr>
      <w:r w:rsidRPr="00B2098A">
        <w:rPr>
          <w:rFonts w:asciiTheme="minorHAnsi" w:hAnsiTheme="minorHAnsi"/>
          <w:color w:val="000000"/>
          <w:sz w:val="22"/>
          <w:szCs w:val="22"/>
        </w:rPr>
        <w:t>minimum baş draftı.</w:t>
      </w:r>
    </w:p>
    <w:p w:rsidR="00B2098A" w:rsidRPr="00B2098A" w:rsidRDefault="00B2098A" w:rsidP="00B2098A">
      <w:pPr>
        <w:pStyle w:val="p"/>
        <w:jc w:val="both"/>
        <w:rPr>
          <w:rFonts w:asciiTheme="minorHAnsi" w:hAnsiTheme="minorHAnsi"/>
          <w:color w:val="000000"/>
          <w:sz w:val="22"/>
          <w:szCs w:val="22"/>
        </w:rPr>
      </w:pPr>
      <w:r w:rsidRPr="00B2098A">
        <w:rPr>
          <w:rFonts w:asciiTheme="minorHAnsi" w:hAnsiTheme="minorHAnsi"/>
          <w:color w:val="000000"/>
          <w:sz w:val="22"/>
          <w:szCs w:val="22"/>
        </w:rPr>
        <w:t>Kabul edilebilir balast suyu değişim sıralarının seçimi çoğu gemi için sınırlıdır. Geçici uygunsuzlukların meydana gelebileceği sıraları göz ardı etmek her zaman mümkün değildir. Gemi kaptanını uyarmak için Balast Suyu Yönetim Planı içerisine eklenecek uygun bir not ile bu tarz sıraları kabul etmek alternatif bir uygulama olacaktır. Bu not geçici olan uygunsuzluğun niteliğini, ek planlamanın gerekli olabileceğini ve bu tarz sıraları kullanırken gerekli önlemlerin alınması g</w:t>
      </w:r>
      <w:r>
        <w:rPr>
          <w:rFonts w:asciiTheme="minorHAnsi" w:hAnsiTheme="minorHAnsi"/>
          <w:color w:val="000000"/>
          <w:sz w:val="22"/>
          <w:szCs w:val="22"/>
        </w:rPr>
        <w:t>erektiğini kaptana bildirir.</w:t>
      </w:r>
    </w:p>
    <w:p w:rsidR="00B2098A" w:rsidRPr="00B2098A" w:rsidRDefault="00B2098A" w:rsidP="00B2098A">
      <w:pPr>
        <w:pStyle w:val="p"/>
        <w:jc w:val="both"/>
        <w:rPr>
          <w:rFonts w:asciiTheme="minorHAnsi" w:hAnsiTheme="minorHAnsi"/>
          <w:color w:val="000000"/>
          <w:sz w:val="22"/>
          <w:szCs w:val="22"/>
        </w:rPr>
      </w:pPr>
      <w:r w:rsidRPr="00B2098A">
        <w:rPr>
          <w:rFonts w:asciiTheme="minorHAnsi" w:hAnsiTheme="minorHAnsi"/>
          <w:color w:val="000000"/>
          <w:sz w:val="22"/>
          <w:szCs w:val="22"/>
        </w:rPr>
        <w:t>Pervanenin suya batması, minimum draft ve/veya trim ve köprü üstü görüş sahası kriterlerinin karşılanamayacağı süreleri içeren bir balast suyu değişim operasyonu planında kaptan aşağıdaki</w:t>
      </w:r>
      <w:r>
        <w:rPr>
          <w:rFonts w:asciiTheme="minorHAnsi" w:hAnsiTheme="minorHAnsi"/>
          <w:color w:val="000000"/>
          <w:sz w:val="22"/>
          <w:szCs w:val="22"/>
        </w:rPr>
        <w:t xml:space="preserve"> hususları değerlendirmelidir:</w:t>
      </w:r>
    </w:p>
    <w:p w:rsidR="00B2098A" w:rsidRPr="00B2098A" w:rsidRDefault="00B2098A" w:rsidP="00B2098A">
      <w:pPr>
        <w:pStyle w:val="p"/>
        <w:ind w:left="426"/>
        <w:jc w:val="both"/>
        <w:rPr>
          <w:rFonts w:asciiTheme="minorHAnsi" w:hAnsiTheme="minorHAnsi"/>
          <w:color w:val="000000"/>
          <w:sz w:val="22"/>
          <w:szCs w:val="22"/>
        </w:rPr>
      </w:pPr>
      <w:r w:rsidRPr="00B2098A">
        <w:rPr>
          <w:rFonts w:asciiTheme="minorHAnsi" w:hAnsiTheme="minorHAnsi"/>
          <w:color w:val="000000"/>
          <w:sz w:val="22"/>
          <w:szCs w:val="22"/>
        </w:rPr>
        <w:t>•</w:t>
      </w:r>
      <w:r w:rsidRPr="00B2098A">
        <w:rPr>
          <w:rFonts w:asciiTheme="minorHAnsi" w:hAnsiTheme="minorHAnsi"/>
          <w:color w:val="000000"/>
          <w:sz w:val="22"/>
          <w:szCs w:val="22"/>
        </w:rPr>
        <w:tab/>
        <w:t xml:space="preserve">operasyon sırasında hiçbir kriterin karşılanmadığı süre ve zaman; </w:t>
      </w:r>
    </w:p>
    <w:p w:rsidR="00B2098A" w:rsidRPr="00B2098A" w:rsidRDefault="00B2098A" w:rsidP="00B2098A">
      <w:pPr>
        <w:pStyle w:val="p"/>
        <w:ind w:left="426"/>
        <w:jc w:val="both"/>
        <w:rPr>
          <w:rFonts w:asciiTheme="minorHAnsi" w:hAnsiTheme="minorHAnsi"/>
          <w:color w:val="000000"/>
          <w:sz w:val="22"/>
          <w:szCs w:val="22"/>
        </w:rPr>
      </w:pPr>
      <w:r w:rsidRPr="00B2098A">
        <w:rPr>
          <w:rFonts w:asciiTheme="minorHAnsi" w:hAnsiTheme="minorHAnsi"/>
          <w:color w:val="000000"/>
          <w:sz w:val="22"/>
          <w:szCs w:val="22"/>
        </w:rPr>
        <w:t>•</w:t>
      </w:r>
      <w:r w:rsidRPr="00B2098A">
        <w:rPr>
          <w:rFonts w:asciiTheme="minorHAnsi" w:hAnsiTheme="minorHAnsi"/>
          <w:color w:val="000000"/>
          <w:sz w:val="22"/>
          <w:szCs w:val="22"/>
        </w:rPr>
        <w:tab/>
        <w:t xml:space="preserve">geminin seyir ve manevra kabiliyetleri üzerindeki etkiler; ve </w:t>
      </w:r>
    </w:p>
    <w:p w:rsidR="00B2098A" w:rsidRPr="00B2098A" w:rsidRDefault="00B2098A" w:rsidP="00B2098A">
      <w:pPr>
        <w:pStyle w:val="p"/>
        <w:ind w:left="426"/>
        <w:jc w:val="both"/>
        <w:rPr>
          <w:rFonts w:asciiTheme="minorHAnsi" w:hAnsiTheme="minorHAnsi"/>
          <w:color w:val="000000"/>
          <w:sz w:val="22"/>
          <w:szCs w:val="22"/>
        </w:rPr>
      </w:pPr>
      <w:r w:rsidRPr="00B2098A">
        <w:rPr>
          <w:rFonts w:asciiTheme="minorHAnsi" w:hAnsiTheme="minorHAnsi"/>
          <w:color w:val="000000"/>
          <w:sz w:val="22"/>
          <w:szCs w:val="22"/>
        </w:rPr>
        <w:t>•</w:t>
      </w:r>
      <w:r w:rsidRPr="00B2098A">
        <w:rPr>
          <w:rFonts w:asciiTheme="minorHAnsi" w:hAnsiTheme="minorHAnsi"/>
          <w:color w:val="000000"/>
          <w:sz w:val="22"/>
          <w:szCs w:val="22"/>
        </w:rPr>
        <w:tab/>
        <w:t xml:space="preserve">operasyonu tamamlamak için gerekli zaman. </w:t>
      </w:r>
    </w:p>
    <w:p w:rsidR="00B2098A" w:rsidRPr="00B2098A" w:rsidRDefault="00B2098A" w:rsidP="00B2098A">
      <w:pPr>
        <w:pStyle w:val="p"/>
        <w:jc w:val="both"/>
        <w:rPr>
          <w:rFonts w:asciiTheme="minorHAnsi" w:hAnsiTheme="minorHAnsi"/>
          <w:color w:val="000000"/>
          <w:sz w:val="22"/>
          <w:szCs w:val="22"/>
        </w:rPr>
      </w:pPr>
      <w:r w:rsidRPr="00B2098A">
        <w:rPr>
          <w:rFonts w:asciiTheme="minorHAnsi" w:hAnsiTheme="minorHAnsi"/>
          <w:color w:val="000000"/>
          <w:sz w:val="22"/>
          <w:szCs w:val="22"/>
        </w:rPr>
        <w:t xml:space="preserve">Sadece aşağıda öngörülen durumlarda operasyona devam edilmesi yönünde bir karar alınmalıdır </w:t>
      </w:r>
    </w:p>
    <w:p w:rsidR="00B2098A" w:rsidRPr="00B2098A" w:rsidRDefault="00B2098A" w:rsidP="00B2098A">
      <w:pPr>
        <w:pStyle w:val="p"/>
        <w:ind w:left="426"/>
        <w:jc w:val="both"/>
        <w:rPr>
          <w:rFonts w:asciiTheme="minorHAnsi" w:hAnsiTheme="minorHAnsi"/>
          <w:color w:val="000000"/>
          <w:sz w:val="22"/>
          <w:szCs w:val="22"/>
        </w:rPr>
      </w:pPr>
      <w:r w:rsidRPr="00B2098A">
        <w:rPr>
          <w:rFonts w:asciiTheme="minorHAnsi" w:hAnsiTheme="minorHAnsi"/>
          <w:color w:val="000000"/>
          <w:sz w:val="22"/>
          <w:szCs w:val="22"/>
        </w:rPr>
        <w:t>•</w:t>
      </w:r>
      <w:r w:rsidRPr="00B2098A">
        <w:rPr>
          <w:rFonts w:asciiTheme="minorHAnsi" w:hAnsiTheme="minorHAnsi"/>
          <w:color w:val="000000"/>
          <w:sz w:val="22"/>
          <w:szCs w:val="22"/>
        </w:rPr>
        <w:tab/>
        <w:t xml:space="preserve">gemi açık suda olacak; </w:t>
      </w:r>
    </w:p>
    <w:p w:rsidR="00B2098A" w:rsidRPr="00B2098A" w:rsidRDefault="00B2098A" w:rsidP="00B2098A">
      <w:pPr>
        <w:pStyle w:val="p"/>
        <w:ind w:left="426"/>
        <w:jc w:val="both"/>
        <w:rPr>
          <w:rFonts w:asciiTheme="minorHAnsi" w:hAnsiTheme="minorHAnsi"/>
          <w:color w:val="000000"/>
          <w:sz w:val="22"/>
          <w:szCs w:val="22"/>
        </w:rPr>
      </w:pPr>
      <w:r w:rsidRPr="00B2098A">
        <w:rPr>
          <w:rFonts w:asciiTheme="minorHAnsi" w:hAnsiTheme="minorHAnsi"/>
          <w:color w:val="000000"/>
          <w:sz w:val="22"/>
          <w:szCs w:val="22"/>
        </w:rPr>
        <w:t>•</w:t>
      </w:r>
      <w:r w:rsidRPr="00B2098A">
        <w:rPr>
          <w:rFonts w:asciiTheme="minorHAnsi" w:hAnsiTheme="minorHAnsi"/>
          <w:color w:val="000000"/>
          <w:sz w:val="22"/>
          <w:szCs w:val="22"/>
        </w:rPr>
        <w:tab/>
        <w:t xml:space="preserve">trafik yoğunluğu düşük olacak; </w:t>
      </w:r>
    </w:p>
    <w:p w:rsidR="00B2098A" w:rsidRPr="00B2098A" w:rsidRDefault="00B2098A" w:rsidP="00B2098A">
      <w:pPr>
        <w:pStyle w:val="p"/>
        <w:ind w:left="426"/>
        <w:jc w:val="both"/>
        <w:rPr>
          <w:rFonts w:asciiTheme="minorHAnsi" w:hAnsiTheme="minorHAnsi"/>
          <w:color w:val="000000"/>
          <w:sz w:val="22"/>
          <w:szCs w:val="22"/>
        </w:rPr>
      </w:pPr>
      <w:r w:rsidRPr="00B2098A">
        <w:rPr>
          <w:rFonts w:asciiTheme="minorHAnsi" w:hAnsiTheme="minorHAnsi"/>
          <w:color w:val="000000"/>
          <w:sz w:val="22"/>
          <w:szCs w:val="22"/>
        </w:rPr>
        <w:t>•</w:t>
      </w:r>
      <w:r w:rsidRPr="00B2098A">
        <w:rPr>
          <w:rFonts w:asciiTheme="minorHAnsi" w:hAnsiTheme="minorHAnsi"/>
          <w:color w:val="000000"/>
          <w:sz w:val="22"/>
          <w:szCs w:val="22"/>
        </w:rPr>
        <w:tab/>
        <w:t xml:space="preserve">gerekirse, köprü üstü ile yeterli iletişimi sağlayacak ilave bir görüşü içeren genişletilmiş seyir devamlılığı sağlanacak; </w:t>
      </w:r>
    </w:p>
    <w:p w:rsidR="00B2098A" w:rsidRPr="00B2098A" w:rsidRDefault="00B2098A" w:rsidP="00B2098A">
      <w:pPr>
        <w:pStyle w:val="p"/>
        <w:ind w:left="426"/>
        <w:jc w:val="both"/>
        <w:rPr>
          <w:rFonts w:asciiTheme="minorHAnsi" w:hAnsiTheme="minorHAnsi"/>
          <w:color w:val="000000"/>
          <w:sz w:val="22"/>
          <w:szCs w:val="22"/>
        </w:rPr>
      </w:pPr>
      <w:r w:rsidRPr="00B2098A">
        <w:rPr>
          <w:rFonts w:asciiTheme="minorHAnsi" w:hAnsiTheme="minorHAnsi"/>
          <w:color w:val="000000"/>
          <w:sz w:val="22"/>
          <w:szCs w:val="22"/>
        </w:rPr>
        <w:t>•</w:t>
      </w:r>
      <w:r w:rsidRPr="00B2098A">
        <w:rPr>
          <w:rFonts w:asciiTheme="minorHAnsi" w:hAnsiTheme="minorHAnsi"/>
          <w:color w:val="000000"/>
          <w:sz w:val="22"/>
          <w:szCs w:val="22"/>
        </w:rPr>
        <w:tab/>
        <w:t xml:space="preserve">geçici süre esnasında geminin manevra kabiliyeti, draft ve trim ve/veya pervanenin suya batması konularından ötürü gereksiz yere bozulmayacak; ve </w:t>
      </w:r>
    </w:p>
    <w:p w:rsidR="00B2098A" w:rsidRPr="00B2098A" w:rsidRDefault="00B2098A" w:rsidP="00B2098A">
      <w:pPr>
        <w:pStyle w:val="p"/>
        <w:ind w:left="426"/>
        <w:jc w:val="both"/>
        <w:rPr>
          <w:rFonts w:asciiTheme="minorHAnsi" w:hAnsiTheme="minorHAnsi"/>
          <w:color w:val="000000"/>
          <w:sz w:val="22"/>
          <w:szCs w:val="22"/>
        </w:rPr>
      </w:pPr>
      <w:r w:rsidRPr="00B2098A">
        <w:rPr>
          <w:rFonts w:asciiTheme="minorHAnsi" w:hAnsiTheme="minorHAnsi"/>
          <w:color w:val="000000"/>
          <w:sz w:val="22"/>
          <w:szCs w:val="22"/>
        </w:rPr>
        <w:t>•</w:t>
      </w:r>
      <w:r w:rsidRPr="00B2098A">
        <w:rPr>
          <w:rFonts w:asciiTheme="minorHAnsi" w:hAnsiTheme="minorHAnsi"/>
          <w:color w:val="000000"/>
          <w:sz w:val="22"/>
          <w:szCs w:val="22"/>
        </w:rPr>
        <w:tab/>
        <w:t xml:space="preserve">genel hava ve deniz şartları elverişli olacak ve beklenmedik bir şekilde kötüleşmeyecek. </w:t>
      </w:r>
    </w:p>
    <w:p w:rsidR="003F3487" w:rsidRPr="00052D35" w:rsidRDefault="00B2098A" w:rsidP="00B2098A">
      <w:pPr>
        <w:pStyle w:val="p"/>
        <w:jc w:val="both"/>
        <w:rPr>
          <w:color w:val="000000"/>
        </w:rPr>
      </w:pPr>
      <w:r w:rsidRPr="00B2098A">
        <w:rPr>
          <w:rFonts w:asciiTheme="minorHAnsi" w:hAnsiTheme="minorHAnsi"/>
          <w:color w:val="000000"/>
          <w:sz w:val="22"/>
          <w:szCs w:val="22"/>
        </w:rPr>
        <w:t>Tankerlerde balast suyu değişimi Gemilerin Balast Suyu ve Birikintilerinin Kontrolü ve Yönetimi Konvansiyonu’nun D-1.1 başlığı altında yer alan gerekliliklere uygun bir şekilde gerçekleştirilirse, balast suyuna hiçbir şekilde yağ bulaşmadığı gözle veya başka yöntemlerle denize basmadan önce muayene edildiği takdirde birikmiş ve temiz balast, su hattının altından pompalar yardımı ile denize basılabilir.</w:t>
      </w:r>
    </w:p>
    <w:p w:rsidR="00C72C0F" w:rsidRDefault="00C72C0F" w:rsidP="003F3487">
      <w:pPr>
        <w:tabs>
          <w:tab w:val="left" w:pos="1785"/>
        </w:tabs>
        <w:jc w:val="both"/>
        <w:rPr>
          <w:b/>
          <w:color w:val="000000"/>
          <w:sz w:val="28"/>
          <w:u w:val="single"/>
        </w:rPr>
        <w:sectPr w:rsidR="00C72C0F" w:rsidSect="00374558">
          <w:pgSz w:w="11906" w:h="16838"/>
          <w:pgMar w:top="1418" w:right="849" w:bottom="1418" w:left="1418" w:header="397" w:footer="397" w:gutter="0"/>
          <w:cols w:space="708"/>
          <w:docGrid w:linePitch="360"/>
        </w:sectPr>
      </w:pPr>
    </w:p>
    <w:p w:rsidR="003F3487" w:rsidRPr="00052D35" w:rsidRDefault="00B2098A" w:rsidP="00C72C0F">
      <w:pPr>
        <w:pStyle w:val="Heading1"/>
      </w:pPr>
      <w:bookmarkStart w:id="26" w:name="_Toc490122740"/>
      <w:r>
        <w:lastRenderedPageBreak/>
        <w:t>BÖLÜM</w:t>
      </w:r>
      <w:r w:rsidR="003F3487" w:rsidRPr="00052D35">
        <w:t xml:space="preserve"> 8 - </w:t>
      </w:r>
      <w:r w:rsidRPr="00B2098A">
        <w:t>BALAST SUYU YÖNETİMİ VE BİRİKİNTİ KONTROLÜ İÇİN GEMİDE KULLANILAN METODLARIN TANIMI</w:t>
      </w:r>
      <w:bookmarkEnd w:id="26"/>
    </w:p>
    <w:p w:rsidR="003F3487" w:rsidRPr="00052D35" w:rsidRDefault="003F3487" w:rsidP="003F3487">
      <w:pPr>
        <w:tabs>
          <w:tab w:val="left" w:pos="1785"/>
        </w:tabs>
        <w:jc w:val="both"/>
        <w:rPr>
          <w:b/>
          <w:color w:val="000000"/>
          <w:lang w:val="en-GB"/>
        </w:rPr>
      </w:pPr>
    </w:p>
    <w:p w:rsidR="003F3487" w:rsidRPr="00052D35" w:rsidRDefault="00B2098A" w:rsidP="003F3487">
      <w:pPr>
        <w:tabs>
          <w:tab w:val="left" w:pos="1785"/>
        </w:tabs>
        <w:jc w:val="both"/>
        <w:rPr>
          <w:b/>
          <w:color w:val="000000"/>
          <w:lang w:val="en-GB"/>
        </w:rPr>
      </w:pPr>
      <w:r w:rsidRPr="00B2098A">
        <w:rPr>
          <w:b/>
          <w:color w:val="000000"/>
          <w:lang w:val="en-GB"/>
        </w:rPr>
        <w:t>Balast Yönetimi İçin Prosedürler</w:t>
      </w:r>
    </w:p>
    <w:p w:rsidR="00B2098A" w:rsidRPr="00B2098A" w:rsidRDefault="00B2098A" w:rsidP="00B2098A">
      <w:pPr>
        <w:tabs>
          <w:tab w:val="left" w:pos="1785"/>
        </w:tabs>
        <w:jc w:val="both"/>
        <w:rPr>
          <w:color w:val="000000"/>
          <w:lang w:val="en-GB"/>
        </w:rPr>
      </w:pPr>
      <w:proofErr w:type="gramStart"/>
      <w:r w:rsidRPr="00B2098A">
        <w:rPr>
          <w:color w:val="000000"/>
          <w:lang w:val="en-GB"/>
        </w:rPr>
        <w:t>Bir Balast Yönetim Planı balastın ilk gemiye alınması esnasından başlayarak balastın değiştirilmesi ve gidilen limanda basılmasını kapsaması gerekmektedir.</w:t>
      </w:r>
      <w:proofErr w:type="gramEnd"/>
      <w:r w:rsidRPr="00B2098A">
        <w:rPr>
          <w:color w:val="000000"/>
          <w:lang w:val="en-GB"/>
        </w:rPr>
        <w:t xml:space="preserve"> Balast planına, yük planına verilen önem </w:t>
      </w:r>
      <w:proofErr w:type="gramStart"/>
      <w:r w:rsidRPr="00B2098A">
        <w:rPr>
          <w:color w:val="000000"/>
          <w:lang w:val="en-GB"/>
        </w:rPr>
        <w:t>kadar</w:t>
      </w:r>
      <w:proofErr w:type="gramEnd"/>
      <w:r w:rsidRPr="00B2098A">
        <w:rPr>
          <w:color w:val="000000"/>
          <w:lang w:val="en-GB"/>
        </w:rPr>
        <w:t xml:space="preserve"> önem verip aynı titizlikle önceden hazırlanması gerekmektedir. </w:t>
      </w:r>
      <w:proofErr w:type="gramStart"/>
      <w:r w:rsidRPr="00B2098A">
        <w:rPr>
          <w:color w:val="000000"/>
          <w:lang w:val="en-GB"/>
        </w:rPr>
        <w:t>Bu ön planlama istenen balast değişimi veya diğer arıtma ya da kontrol seçenekleri ile gerekli emniyetin devamlılığını sağlar.</w:t>
      </w:r>
      <w:proofErr w:type="gramEnd"/>
    </w:p>
    <w:p w:rsidR="00B2098A" w:rsidRPr="00B2098A" w:rsidRDefault="00B2098A" w:rsidP="00B2098A">
      <w:pPr>
        <w:tabs>
          <w:tab w:val="left" w:pos="1785"/>
        </w:tabs>
        <w:jc w:val="both"/>
        <w:rPr>
          <w:color w:val="000000"/>
          <w:lang w:val="en-GB"/>
        </w:rPr>
      </w:pPr>
      <w:proofErr w:type="gramStart"/>
      <w:r w:rsidRPr="00B2098A">
        <w:rPr>
          <w:color w:val="000000"/>
          <w:lang w:val="en-GB"/>
        </w:rPr>
        <w:t>Sefer planı hazırlığı için dikkate alınması gereken güvenlik bilgileri Kısım 6 de verilmiştir.</w:t>
      </w:r>
      <w:proofErr w:type="gramEnd"/>
    </w:p>
    <w:p w:rsidR="00B2098A" w:rsidRPr="00B2098A" w:rsidRDefault="00B2098A" w:rsidP="00B2098A">
      <w:pPr>
        <w:tabs>
          <w:tab w:val="left" w:pos="1785"/>
        </w:tabs>
        <w:jc w:val="both"/>
        <w:rPr>
          <w:color w:val="000000"/>
          <w:lang w:val="en-GB"/>
        </w:rPr>
      </w:pPr>
      <w:r w:rsidRPr="00B2098A">
        <w:rPr>
          <w:color w:val="000000"/>
          <w:lang w:val="en-GB"/>
        </w:rPr>
        <w:t>Bu bölüm</w:t>
      </w:r>
      <w:proofErr w:type="gramStart"/>
      <w:r w:rsidRPr="00B2098A">
        <w:rPr>
          <w:color w:val="000000"/>
          <w:lang w:val="en-GB"/>
        </w:rPr>
        <w:t>,  açık</w:t>
      </w:r>
      <w:proofErr w:type="gramEnd"/>
      <w:r w:rsidRPr="00B2098A">
        <w:rPr>
          <w:color w:val="000000"/>
          <w:lang w:val="en-GB"/>
        </w:rPr>
        <w:t xml:space="preserve"> denizde balast taşıma yöntemleri ile ilgili rehberlik sunmaktadır.</w:t>
      </w:r>
    </w:p>
    <w:p w:rsidR="003F3487" w:rsidRPr="00052D35" w:rsidRDefault="00B2098A" w:rsidP="00B2098A">
      <w:pPr>
        <w:tabs>
          <w:tab w:val="left" w:pos="1785"/>
        </w:tabs>
        <w:jc w:val="both"/>
        <w:rPr>
          <w:color w:val="000000"/>
          <w:lang w:val="en-GB"/>
        </w:rPr>
      </w:pPr>
      <w:proofErr w:type="gramStart"/>
      <w:r w:rsidRPr="00B2098A">
        <w:rPr>
          <w:color w:val="000000"/>
          <w:lang w:val="en-GB"/>
        </w:rPr>
        <w:t>Eğer bütün koşullarda ya da belirli bir takım koşullarda güvenli bir seçenek yok ise, bu durum gemi jurnaline kayıt edilmeli ve karantina yetkililerine kanıtlanmalıdır.</w:t>
      </w:r>
      <w:proofErr w:type="gramEnd"/>
    </w:p>
    <w:p w:rsidR="003F3487" w:rsidRPr="00052D35" w:rsidRDefault="00B2098A" w:rsidP="003F3487">
      <w:pPr>
        <w:tabs>
          <w:tab w:val="left" w:pos="1785"/>
        </w:tabs>
        <w:jc w:val="both"/>
        <w:rPr>
          <w:b/>
          <w:color w:val="000000"/>
          <w:lang w:val="en-GB"/>
        </w:rPr>
      </w:pPr>
      <w:r w:rsidRPr="00B2098A">
        <w:rPr>
          <w:b/>
          <w:color w:val="000000"/>
          <w:lang w:val="en-GB"/>
        </w:rPr>
        <w:t>Tanktaki çamurların temizlenmesi</w:t>
      </w:r>
    </w:p>
    <w:p w:rsidR="003F3487" w:rsidRPr="00052D35" w:rsidRDefault="00B2098A" w:rsidP="003F3487">
      <w:pPr>
        <w:tabs>
          <w:tab w:val="left" w:pos="1785"/>
        </w:tabs>
        <w:jc w:val="both"/>
        <w:rPr>
          <w:color w:val="000000"/>
          <w:lang w:val="en-GB"/>
        </w:rPr>
      </w:pPr>
      <w:proofErr w:type="gramStart"/>
      <w:r w:rsidRPr="00B2098A">
        <w:rPr>
          <w:color w:val="000000"/>
          <w:lang w:val="en-GB"/>
        </w:rPr>
        <w:t>Pratik olarak olanaklar elverdiğince balast tanklarındaki çamurun yok edilmesi için çamurları bir süspansiyon haline getirerek basmak yararlı olacaktır.</w:t>
      </w:r>
      <w:proofErr w:type="gramEnd"/>
      <w:r w:rsidRPr="00B2098A">
        <w:rPr>
          <w:color w:val="000000"/>
          <w:lang w:val="en-GB"/>
        </w:rPr>
        <w:t xml:space="preserve"> </w:t>
      </w:r>
      <w:proofErr w:type="gramStart"/>
      <w:r w:rsidRPr="00B2098A">
        <w:rPr>
          <w:color w:val="000000"/>
          <w:lang w:val="en-GB"/>
        </w:rPr>
        <w:t>Tank yapılarına ve boru sistemine bağlı olarak çamurun ancak bir kısmını yok edecektir.</w:t>
      </w:r>
      <w:proofErr w:type="gramEnd"/>
      <w:r w:rsidRPr="00B2098A">
        <w:rPr>
          <w:color w:val="000000"/>
          <w:lang w:val="en-GB"/>
        </w:rPr>
        <w:t xml:space="preserve"> </w:t>
      </w:r>
      <w:proofErr w:type="gramStart"/>
      <w:r w:rsidRPr="00B2098A">
        <w:rPr>
          <w:color w:val="000000"/>
          <w:lang w:val="en-GB"/>
        </w:rPr>
        <w:t>Bu nedenle gemilerin havuzlanması esnasında tanklarının temizlenmesi çok daha yararlı olacaktır.</w:t>
      </w:r>
      <w:proofErr w:type="gramEnd"/>
      <w:r w:rsidRPr="00B2098A">
        <w:rPr>
          <w:color w:val="000000"/>
          <w:lang w:val="en-GB"/>
        </w:rPr>
        <w:t xml:space="preserve"> </w:t>
      </w:r>
      <w:proofErr w:type="gramStart"/>
      <w:r w:rsidRPr="00B2098A">
        <w:rPr>
          <w:color w:val="000000"/>
          <w:lang w:val="en-GB"/>
        </w:rPr>
        <w:t>Özellikle gemilerin hatlarının değişmesi durumunda çamurların alınması önem arz etmektedir.</w:t>
      </w:r>
      <w:proofErr w:type="gramEnd"/>
      <w:r w:rsidRPr="00B2098A">
        <w:rPr>
          <w:color w:val="000000"/>
          <w:lang w:val="en-GB"/>
        </w:rPr>
        <w:t xml:space="preserve"> </w:t>
      </w:r>
      <w:proofErr w:type="gramStart"/>
      <w:r w:rsidRPr="00B2098A">
        <w:rPr>
          <w:color w:val="000000"/>
          <w:lang w:val="en-GB"/>
        </w:rPr>
        <w:t>Tankların çamurlardan arındırma yöntemlerinden herhangi birisi uygulanmışsa bu durumunda balast kayıt jurnaline koyulabilecek ilave sayfalara kayıt edilmelidir.</w:t>
      </w:r>
      <w:proofErr w:type="gramEnd"/>
    </w:p>
    <w:p w:rsidR="003F3487" w:rsidRPr="00052D35" w:rsidRDefault="00B2098A" w:rsidP="003F3487">
      <w:pPr>
        <w:tabs>
          <w:tab w:val="left" w:pos="1785"/>
        </w:tabs>
        <w:jc w:val="both"/>
        <w:rPr>
          <w:b/>
          <w:color w:val="000000"/>
          <w:lang w:val="en-GB"/>
        </w:rPr>
      </w:pPr>
      <w:bookmarkStart w:id="27" w:name="x1.1.3.2.4.3.49.3.5.2.5.2"/>
      <w:bookmarkEnd w:id="27"/>
      <w:r w:rsidRPr="00B2098A">
        <w:rPr>
          <w:b/>
          <w:color w:val="000000"/>
          <w:lang w:val="en-GB"/>
        </w:rPr>
        <w:t>Balastın gemide tutulması</w:t>
      </w:r>
    </w:p>
    <w:p w:rsidR="003F3487" w:rsidRPr="00052D35" w:rsidRDefault="00B2098A" w:rsidP="003F3487">
      <w:pPr>
        <w:tabs>
          <w:tab w:val="left" w:pos="1785"/>
        </w:tabs>
        <w:jc w:val="both"/>
        <w:rPr>
          <w:color w:val="000000"/>
          <w:lang w:val="en-GB"/>
        </w:rPr>
      </w:pPr>
      <w:r w:rsidRPr="00B2098A">
        <w:rPr>
          <w:color w:val="000000"/>
          <w:lang w:val="en-GB"/>
        </w:rPr>
        <w:t xml:space="preserve">Balast suyu ile taşınan mikro organizmaları minimuma indirgemek için mümkün olduğu </w:t>
      </w:r>
      <w:proofErr w:type="gramStart"/>
      <w:r w:rsidRPr="00B2098A">
        <w:rPr>
          <w:color w:val="000000"/>
          <w:lang w:val="en-GB"/>
        </w:rPr>
        <w:t>kadar</w:t>
      </w:r>
      <w:proofErr w:type="gramEnd"/>
      <w:r w:rsidRPr="00B2098A">
        <w:rPr>
          <w:color w:val="000000"/>
          <w:lang w:val="en-GB"/>
        </w:rPr>
        <w:t xml:space="preserve"> balastın limanda basılmasından ve liman içinde doldur boşalt yapılmasından kaçınılmalıdır.</w:t>
      </w:r>
    </w:p>
    <w:p w:rsidR="003F3487" w:rsidRPr="00052D35" w:rsidRDefault="00B2098A" w:rsidP="003F3487">
      <w:pPr>
        <w:tabs>
          <w:tab w:val="left" w:pos="1785"/>
        </w:tabs>
        <w:jc w:val="both"/>
        <w:rPr>
          <w:b/>
          <w:color w:val="000000"/>
          <w:lang w:val="en-GB"/>
        </w:rPr>
      </w:pPr>
      <w:r w:rsidRPr="00B2098A">
        <w:rPr>
          <w:b/>
          <w:color w:val="000000"/>
          <w:lang w:val="en-GB"/>
        </w:rPr>
        <w:t>Balast suyu ıslah yöntemleri</w:t>
      </w:r>
    </w:p>
    <w:p w:rsidR="003F3487" w:rsidRPr="00052D35" w:rsidRDefault="00B2098A" w:rsidP="003F3487">
      <w:pPr>
        <w:tabs>
          <w:tab w:val="left" w:pos="1785"/>
        </w:tabs>
        <w:jc w:val="both"/>
        <w:rPr>
          <w:color w:val="000000"/>
          <w:lang w:val="en-GB"/>
        </w:rPr>
      </w:pPr>
      <w:proofErr w:type="gramStart"/>
      <w:r w:rsidRPr="00B2098A">
        <w:rPr>
          <w:color w:val="000000"/>
          <w:lang w:val="en-GB"/>
        </w:rPr>
        <w:t>Tanka ısı uygulanması, ultraviole ışınlarını kullanmak, filtreleme ve kimyasal uygulamalar dahil olmak üzere su ıslah yöntemleri araştırılıyor olsa bile bunlardan hiçbirinin yük gemileri ve tankerlerde etkin ve ekonomik açıdan kullanılabilirliği görülmemektedir.</w:t>
      </w:r>
      <w:proofErr w:type="gramEnd"/>
      <w:r w:rsidRPr="00B2098A">
        <w:rPr>
          <w:color w:val="000000"/>
          <w:lang w:val="en-GB"/>
        </w:rPr>
        <w:t xml:space="preserve"> </w:t>
      </w:r>
      <w:proofErr w:type="gramStart"/>
      <w:r w:rsidRPr="00B2098A">
        <w:rPr>
          <w:color w:val="000000"/>
          <w:lang w:val="en-GB"/>
        </w:rPr>
        <w:t>Bazı yolcu gemilerindeki sofistike sistemler dışında hiçbir karantina yetkili makamının onayladığı bir sistem ıslah yöntemi henüz yoktur.</w:t>
      </w:r>
      <w:proofErr w:type="gramEnd"/>
    </w:p>
    <w:p w:rsidR="003F3487" w:rsidRPr="00052D35" w:rsidRDefault="00B2098A" w:rsidP="003F3487">
      <w:pPr>
        <w:tabs>
          <w:tab w:val="left" w:pos="1785"/>
        </w:tabs>
        <w:jc w:val="both"/>
        <w:rPr>
          <w:b/>
          <w:color w:val="000000"/>
          <w:lang w:val="en-GB"/>
        </w:rPr>
      </w:pPr>
      <w:r w:rsidRPr="00B2098A">
        <w:rPr>
          <w:b/>
          <w:color w:val="000000"/>
          <w:lang w:val="en-GB"/>
        </w:rPr>
        <w:t>Denizde değiştirme</w:t>
      </w:r>
    </w:p>
    <w:p w:rsidR="0084243F" w:rsidRDefault="00B2098A" w:rsidP="0084243F">
      <w:pPr>
        <w:pStyle w:val="p"/>
        <w:rPr>
          <w:rFonts w:asciiTheme="minorHAnsi" w:eastAsiaTheme="minorHAnsi" w:hAnsiTheme="minorHAnsi" w:cstheme="minorBidi"/>
          <w:color w:val="000000"/>
          <w:sz w:val="22"/>
          <w:szCs w:val="22"/>
          <w:lang w:val="en-US" w:eastAsia="en-US"/>
        </w:rPr>
        <w:sectPr w:rsidR="0084243F" w:rsidSect="00374558">
          <w:pgSz w:w="11906" w:h="16838"/>
          <w:pgMar w:top="1418" w:right="849" w:bottom="1418" w:left="1418" w:header="397" w:footer="397" w:gutter="0"/>
          <w:cols w:space="708"/>
          <w:docGrid w:linePitch="360"/>
        </w:sectPr>
      </w:pPr>
      <w:r w:rsidRPr="00B2098A">
        <w:rPr>
          <w:rFonts w:asciiTheme="minorHAnsi" w:eastAsiaTheme="minorHAnsi" w:hAnsiTheme="minorHAnsi" w:cstheme="minorBidi"/>
          <w:color w:val="000000"/>
          <w:sz w:val="22"/>
          <w:szCs w:val="22"/>
          <w:lang w:val="en-US" w:eastAsia="en-US"/>
        </w:rPr>
        <w:t xml:space="preserve">IMO tarafından değerlendirilmiş ve </w:t>
      </w:r>
      <w:proofErr w:type="gramStart"/>
      <w:r w:rsidRPr="00B2098A">
        <w:rPr>
          <w:rFonts w:asciiTheme="minorHAnsi" w:eastAsiaTheme="minorHAnsi" w:hAnsiTheme="minorHAnsi" w:cstheme="minorBidi"/>
          <w:color w:val="000000"/>
          <w:sz w:val="22"/>
          <w:szCs w:val="22"/>
          <w:lang w:val="en-US" w:eastAsia="en-US"/>
        </w:rPr>
        <w:t>kabul</w:t>
      </w:r>
      <w:proofErr w:type="gramEnd"/>
      <w:r w:rsidRPr="00B2098A">
        <w:rPr>
          <w:rFonts w:asciiTheme="minorHAnsi" w:eastAsiaTheme="minorHAnsi" w:hAnsiTheme="minorHAnsi" w:cstheme="minorBidi"/>
          <w:color w:val="000000"/>
          <w:sz w:val="22"/>
          <w:szCs w:val="22"/>
          <w:lang w:val="en-US" w:eastAsia="en-US"/>
        </w:rPr>
        <w:t xml:space="preserve"> edilmiş üç balast suyu değiştirme metodu bulunmaktadır. </w:t>
      </w:r>
      <w:proofErr w:type="gramStart"/>
      <w:r w:rsidRPr="00B2098A">
        <w:rPr>
          <w:rFonts w:asciiTheme="minorHAnsi" w:eastAsiaTheme="minorHAnsi" w:hAnsiTheme="minorHAnsi" w:cstheme="minorBidi"/>
          <w:color w:val="000000"/>
          <w:sz w:val="22"/>
          <w:szCs w:val="22"/>
          <w:lang w:val="en-US" w:eastAsia="en-US"/>
        </w:rPr>
        <w:t>Bu üç metot sıralama, taşırma ve seyreltme metotlarıdır.</w:t>
      </w:r>
      <w:proofErr w:type="gramEnd"/>
      <w:r w:rsidRPr="00B2098A">
        <w:rPr>
          <w:rFonts w:asciiTheme="minorHAnsi" w:eastAsiaTheme="minorHAnsi" w:hAnsiTheme="minorHAnsi" w:cstheme="minorBidi"/>
          <w:color w:val="000000"/>
          <w:sz w:val="22"/>
          <w:szCs w:val="22"/>
          <w:lang w:val="en-US" w:eastAsia="en-US"/>
        </w:rPr>
        <w:t xml:space="preserve"> </w:t>
      </w:r>
      <w:proofErr w:type="gramStart"/>
      <w:r w:rsidRPr="00B2098A">
        <w:rPr>
          <w:rFonts w:asciiTheme="minorHAnsi" w:eastAsiaTheme="minorHAnsi" w:hAnsiTheme="minorHAnsi" w:cstheme="minorBidi"/>
          <w:color w:val="000000"/>
          <w:sz w:val="22"/>
          <w:szCs w:val="22"/>
          <w:lang w:val="en-US" w:eastAsia="en-US"/>
        </w:rPr>
        <w:t xml:space="preserve">Taşırma ve </w:t>
      </w:r>
      <w:r w:rsidR="0084243F">
        <w:rPr>
          <w:rFonts w:asciiTheme="minorHAnsi" w:eastAsiaTheme="minorHAnsi" w:hAnsiTheme="minorHAnsi" w:cstheme="minorBidi"/>
          <w:color w:val="000000"/>
          <w:sz w:val="22"/>
          <w:szCs w:val="22"/>
          <w:lang w:val="en-US" w:eastAsia="en-US"/>
        </w:rPr>
        <w:t xml:space="preserve">seyreltme metotları “pompalama” </w:t>
      </w:r>
      <w:r w:rsidRPr="00B2098A">
        <w:rPr>
          <w:rFonts w:asciiTheme="minorHAnsi" w:eastAsiaTheme="minorHAnsi" w:hAnsiTheme="minorHAnsi" w:cstheme="minorBidi"/>
          <w:color w:val="000000"/>
          <w:sz w:val="22"/>
          <w:szCs w:val="22"/>
          <w:lang w:val="en-US" w:eastAsia="en-US"/>
        </w:rPr>
        <w:t>yöntemleri olarak dikkate alınır.</w:t>
      </w:r>
      <w:proofErr w:type="gramEnd"/>
    </w:p>
    <w:p w:rsidR="003F3487" w:rsidRPr="00FE74C5" w:rsidRDefault="0084243F" w:rsidP="00C72C0F">
      <w:pPr>
        <w:pStyle w:val="p"/>
        <w:rPr>
          <w:rFonts w:asciiTheme="minorHAnsi" w:hAnsiTheme="minorHAnsi"/>
          <w:color w:val="000000"/>
          <w:sz w:val="22"/>
          <w:szCs w:val="22"/>
        </w:rPr>
      </w:pPr>
      <w:r w:rsidRPr="0084243F">
        <w:rPr>
          <w:rFonts w:asciiTheme="minorHAnsi" w:hAnsiTheme="minorHAnsi"/>
          <w:color w:val="000000"/>
          <w:sz w:val="22"/>
          <w:szCs w:val="22"/>
        </w:rPr>
        <w:lastRenderedPageBreak/>
        <w:t>Bir gemide ilk kez balast suyu değişim metotlarını tanımlarken aşağıdakileri içerecek bir değerlendirme yapılmalıdır:</w:t>
      </w:r>
    </w:p>
    <w:p w:rsidR="003F3487" w:rsidRPr="00FE74C5" w:rsidRDefault="0084243F" w:rsidP="003E52B3">
      <w:pPr>
        <w:pStyle w:val="p"/>
        <w:numPr>
          <w:ilvl w:val="0"/>
          <w:numId w:val="12"/>
        </w:numPr>
        <w:rPr>
          <w:rFonts w:asciiTheme="minorHAnsi" w:hAnsiTheme="minorHAnsi"/>
          <w:color w:val="000000"/>
          <w:sz w:val="22"/>
          <w:szCs w:val="22"/>
        </w:rPr>
      </w:pPr>
      <w:r w:rsidRPr="0084243F">
        <w:rPr>
          <w:rFonts w:asciiTheme="minorHAnsi" w:hAnsiTheme="minorHAnsi"/>
          <w:color w:val="000000"/>
          <w:sz w:val="22"/>
          <w:szCs w:val="22"/>
        </w:rPr>
        <w:t>ayrı tipteki gemiler ile ilgili onaylı trim ve stabilite bukleti ve yükleme manualinde belirtilen izin verilebilir açık deniz koşulları ile sınırlı stabilite ve mukavemete ait emniyet marjinleri. Yükleme koşulları ve öngörülen balast suyu değişim metodu veya metotlar hesaba katılmalıdır</w:t>
      </w:r>
      <w:r w:rsidR="003F3487" w:rsidRPr="00FE74C5">
        <w:rPr>
          <w:rFonts w:asciiTheme="minorHAnsi" w:hAnsiTheme="minorHAnsi"/>
          <w:color w:val="000000"/>
          <w:sz w:val="22"/>
          <w:szCs w:val="22"/>
        </w:rPr>
        <w:t xml:space="preserve">; </w:t>
      </w:r>
    </w:p>
    <w:p w:rsidR="003F3487" w:rsidRPr="00FE74C5" w:rsidRDefault="0084243F" w:rsidP="003E52B3">
      <w:pPr>
        <w:pStyle w:val="p"/>
        <w:numPr>
          <w:ilvl w:val="0"/>
          <w:numId w:val="12"/>
        </w:numPr>
        <w:rPr>
          <w:rFonts w:asciiTheme="minorHAnsi" w:hAnsiTheme="minorHAnsi"/>
          <w:color w:val="000000"/>
          <w:sz w:val="22"/>
          <w:szCs w:val="22"/>
        </w:rPr>
      </w:pPr>
      <w:r w:rsidRPr="0084243F">
        <w:rPr>
          <w:rFonts w:asciiTheme="minorHAnsi" w:hAnsiTheme="minorHAnsi"/>
          <w:color w:val="000000"/>
          <w:sz w:val="22"/>
          <w:szCs w:val="22"/>
        </w:rPr>
        <w:t>balast pompalarının sayısı ve kapasiteleri, balast tanklarının ebatları ve yerleşimi göz önünde bulundurularak balast dolum ve boru devresi; ve</w:t>
      </w:r>
    </w:p>
    <w:p w:rsidR="003F3487" w:rsidRPr="00FE74C5" w:rsidRDefault="0084243F" w:rsidP="003E52B3">
      <w:pPr>
        <w:pStyle w:val="p"/>
        <w:numPr>
          <w:ilvl w:val="0"/>
          <w:numId w:val="12"/>
        </w:numPr>
        <w:rPr>
          <w:rFonts w:asciiTheme="minorHAnsi" w:hAnsiTheme="minorHAnsi"/>
          <w:color w:val="000000"/>
          <w:sz w:val="22"/>
          <w:szCs w:val="22"/>
        </w:rPr>
      </w:pPr>
      <w:r w:rsidRPr="0084243F">
        <w:rPr>
          <w:rFonts w:asciiTheme="minorHAnsi" w:hAnsiTheme="minorHAnsi"/>
          <w:color w:val="000000"/>
          <w:sz w:val="22"/>
          <w:szCs w:val="22"/>
        </w:rPr>
        <w:t>tank hava firarları ve taşıntı hatlarının kapasitesi ve ulaşılabilirliği, taşırma metodu için, tank taşıntı noktalarının kapasitesi ve ulaşılabilirliği, balast tanklarının alçak ve yüksek basınca maruz kalmasının önlenmesi.</w:t>
      </w:r>
    </w:p>
    <w:p w:rsidR="003F3487" w:rsidRPr="00052D35" w:rsidRDefault="0084243F" w:rsidP="003F3487">
      <w:pPr>
        <w:tabs>
          <w:tab w:val="left" w:pos="1785"/>
        </w:tabs>
        <w:jc w:val="both"/>
        <w:rPr>
          <w:color w:val="000000"/>
          <w:lang w:val="en-GB"/>
        </w:rPr>
      </w:pPr>
      <w:r w:rsidRPr="0084243F">
        <w:rPr>
          <w:color w:val="000000"/>
          <w:lang w:val="en-GB"/>
        </w:rPr>
        <w:t xml:space="preserve">NOT: </w:t>
      </w:r>
      <w:proofErr w:type="gramStart"/>
      <w:r w:rsidRPr="0084243F">
        <w:rPr>
          <w:color w:val="000000"/>
          <w:lang w:val="en-GB"/>
        </w:rPr>
        <w:t>SADECE ...............</w:t>
      </w:r>
      <w:proofErr w:type="gramEnd"/>
      <w:r w:rsidRPr="0084243F">
        <w:rPr>
          <w:color w:val="000000"/>
          <w:lang w:val="en-GB"/>
        </w:rPr>
        <w:t xml:space="preserve"> METODU KULLANILACAKTIR. DİĞER METODLAR BİLGİ VERMEK İÇİNDİR.</w:t>
      </w:r>
    </w:p>
    <w:p w:rsidR="003F3487" w:rsidRPr="00052D35" w:rsidRDefault="0084243F" w:rsidP="003F3487">
      <w:pPr>
        <w:tabs>
          <w:tab w:val="left" w:pos="1785"/>
        </w:tabs>
        <w:jc w:val="both"/>
        <w:rPr>
          <w:b/>
          <w:color w:val="000000"/>
          <w:u w:val="single"/>
          <w:lang w:val="en-GB"/>
        </w:rPr>
      </w:pPr>
      <w:r w:rsidRPr="0084243F">
        <w:rPr>
          <w:b/>
          <w:color w:val="000000"/>
          <w:u w:val="single"/>
          <w:lang w:val="en-GB"/>
        </w:rPr>
        <w:t>Sıralama yöntemi</w:t>
      </w:r>
    </w:p>
    <w:p w:rsidR="0084243F" w:rsidRPr="0084243F" w:rsidRDefault="0084243F" w:rsidP="0084243F">
      <w:pPr>
        <w:tabs>
          <w:tab w:val="left" w:pos="1785"/>
        </w:tabs>
        <w:jc w:val="both"/>
        <w:rPr>
          <w:color w:val="000000"/>
          <w:lang w:val="en-GB"/>
        </w:rPr>
      </w:pPr>
      <w:proofErr w:type="gramStart"/>
      <w:r w:rsidRPr="0084243F">
        <w:rPr>
          <w:color w:val="000000"/>
          <w:lang w:val="en-GB"/>
        </w:rPr>
        <w:t>Aşağıda verilen tablo, balast suyunu değiştirmek için sıralama metodu olarak da bilinen önce boşalt-sonra doldur yönteminin kullanılması halinde güvenli bir sıralamasını vermektedir.</w:t>
      </w:r>
      <w:proofErr w:type="gramEnd"/>
      <w:r w:rsidRPr="0084243F">
        <w:rPr>
          <w:color w:val="000000"/>
          <w:lang w:val="en-GB"/>
        </w:rPr>
        <w:t xml:space="preserve"> </w:t>
      </w:r>
      <w:proofErr w:type="gramStart"/>
      <w:r w:rsidRPr="0084243F">
        <w:rPr>
          <w:color w:val="000000"/>
          <w:lang w:val="en-GB"/>
        </w:rPr>
        <w:t>Bu yöntemde, dinamik bir konumda gemiden büyük çaplı ağırlıkların çıkartılmasını ve sonra da onların yerine konmasını gerektirmektedir.</w:t>
      </w:r>
      <w:proofErr w:type="gramEnd"/>
      <w:r w:rsidRPr="0084243F">
        <w:rPr>
          <w:color w:val="000000"/>
          <w:lang w:val="en-GB"/>
        </w:rPr>
        <w:t xml:space="preserve"> </w:t>
      </w:r>
      <w:proofErr w:type="gramStart"/>
      <w:r w:rsidRPr="0084243F">
        <w:rPr>
          <w:color w:val="000000"/>
          <w:lang w:val="en-GB"/>
        </w:rPr>
        <w:t>Bu yeni bir işlemdir ve limanda balast işleminin mekanik tarafını çok iyi bilmekten doğan aşırı güvenin, problemlere yol açmasını engellemek gerekmektedir.</w:t>
      </w:r>
      <w:proofErr w:type="gramEnd"/>
    </w:p>
    <w:p w:rsidR="0084243F" w:rsidRPr="0084243F" w:rsidRDefault="0084243F" w:rsidP="0084243F">
      <w:pPr>
        <w:tabs>
          <w:tab w:val="left" w:pos="1785"/>
        </w:tabs>
        <w:jc w:val="both"/>
        <w:rPr>
          <w:color w:val="000000"/>
          <w:lang w:val="en-GB"/>
        </w:rPr>
      </w:pPr>
      <w:proofErr w:type="gramStart"/>
      <w:r w:rsidRPr="0084243F">
        <w:rPr>
          <w:color w:val="000000"/>
          <w:lang w:val="en-GB"/>
        </w:rPr>
        <w:t>Tablo her adımın başında her tankın içindeki balast suyunun durumunu, tahmini yakıt ağırlığı, içme suyu, yaklaşık draftları, bükülme hareketleri kesme güçlerini GoM göstermektedir.</w:t>
      </w:r>
      <w:proofErr w:type="gramEnd"/>
      <w:r w:rsidRPr="0084243F">
        <w:rPr>
          <w:color w:val="000000"/>
          <w:lang w:val="en-GB"/>
        </w:rPr>
        <w:t xml:space="preserve"> </w:t>
      </w:r>
      <w:proofErr w:type="gramStart"/>
      <w:r w:rsidRPr="0084243F">
        <w:rPr>
          <w:color w:val="000000"/>
          <w:lang w:val="en-GB"/>
        </w:rPr>
        <w:t>Yapılması gereken hareketler ve her adımda işlem görecek tanklar belirlenmiştir.</w:t>
      </w:r>
      <w:proofErr w:type="gramEnd"/>
    </w:p>
    <w:p w:rsidR="0084243F" w:rsidRPr="0084243F" w:rsidRDefault="0084243F" w:rsidP="0084243F">
      <w:pPr>
        <w:tabs>
          <w:tab w:val="left" w:pos="1785"/>
        </w:tabs>
        <w:jc w:val="both"/>
        <w:rPr>
          <w:color w:val="000000"/>
          <w:lang w:val="en-GB"/>
        </w:rPr>
      </w:pPr>
      <w:proofErr w:type="gramStart"/>
      <w:r w:rsidRPr="0084243F">
        <w:rPr>
          <w:color w:val="000000"/>
          <w:lang w:val="en-GB"/>
        </w:rPr>
        <w:t>Her bir çift adımda geminin konumu ve durumu, hava koşulları, makinelerin performansı ve mürettebatın yorgunluk düzeyi gibi hususları dikkate alarak bir sonraki adıma geçilip geçilmeyeceğine karar verilmelidir.</w:t>
      </w:r>
      <w:proofErr w:type="gramEnd"/>
      <w:r w:rsidRPr="0084243F">
        <w:rPr>
          <w:color w:val="000000"/>
          <w:lang w:val="en-GB"/>
        </w:rPr>
        <w:t xml:space="preserve"> </w:t>
      </w:r>
      <w:proofErr w:type="gramStart"/>
      <w:r w:rsidRPr="0084243F">
        <w:rPr>
          <w:color w:val="000000"/>
          <w:lang w:val="en-GB"/>
        </w:rPr>
        <w:t>Eğer olumsuz herhangi bir unsur görülürse balast değiştirmesi ya askıya alınmalı ya da durdurulmalıdır.</w:t>
      </w:r>
      <w:proofErr w:type="gramEnd"/>
      <w:r w:rsidRPr="0084243F">
        <w:rPr>
          <w:color w:val="000000"/>
          <w:lang w:val="en-GB"/>
        </w:rPr>
        <w:t xml:space="preserve"> </w:t>
      </w:r>
      <w:proofErr w:type="gramStart"/>
      <w:r w:rsidRPr="0084243F">
        <w:rPr>
          <w:color w:val="000000"/>
          <w:lang w:val="en-GB"/>
        </w:rPr>
        <w:t>Her bir çift adımdan sonra orijinal konumların yerine getirildiğine dikkat edilmelidir.</w:t>
      </w:r>
      <w:proofErr w:type="gramEnd"/>
    </w:p>
    <w:p w:rsidR="0084243F" w:rsidRPr="0084243F" w:rsidRDefault="0084243F" w:rsidP="0084243F">
      <w:pPr>
        <w:tabs>
          <w:tab w:val="left" w:pos="1785"/>
        </w:tabs>
        <w:jc w:val="both"/>
        <w:rPr>
          <w:color w:val="000000"/>
          <w:lang w:val="en-GB"/>
        </w:rPr>
      </w:pPr>
      <w:r w:rsidRPr="0084243F">
        <w:rPr>
          <w:color w:val="000000"/>
          <w:lang w:val="en-GB"/>
        </w:rPr>
        <w:t xml:space="preserve">Bu planda asimetrik boşaltma yapılmamış olup asimetrik boşaltmalarda geminin </w:t>
      </w:r>
      <w:proofErr w:type="gramStart"/>
      <w:r w:rsidRPr="0084243F">
        <w:rPr>
          <w:color w:val="000000"/>
          <w:lang w:val="en-GB"/>
        </w:rPr>
        <w:t>yana</w:t>
      </w:r>
      <w:proofErr w:type="gramEnd"/>
      <w:r w:rsidRPr="0084243F">
        <w:rPr>
          <w:color w:val="000000"/>
          <w:lang w:val="en-GB"/>
        </w:rPr>
        <w:t xml:space="preserve"> yatırılmaması ve eğer slack tank olacaksa bunun stabiliteye etkisi göz önüne alınmalıdır.</w:t>
      </w:r>
    </w:p>
    <w:p w:rsidR="0084243F" w:rsidRPr="0084243F" w:rsidRDefault="0084243F" w:rsidP="0084243F">
      <w:pPr>
        <w:tabs>
          <w:tab w:val="left" w:pos="1785"/>
        </w:tabs>
        <w:jc w:val="both"/>
        <w:rPr>
          <w:color w:val="000000"/>
          <w:lang w:val="en-GB"/>
        </w:rPr>
      </w:pPr>
      <w:proofErr w:type="gramStart"/>
      <w:r w:rsidRPr="0084243F">
        <w:rPr>
          <w:color w:val="000000"/>
          <w:lang w:val="en-GB"/>
        </w:rPr>
        <w:t>Tablodaki adımlar, köprü üstünün görüşünü engellemeyecek durumda olması, pervane ve dümenin gerek duyduğu su çekimi, gemi stabilitesi dikkate alarak yapılmıştır.</w:t>
      </w:r>
      <w:proofErr w:type="gramEnd"/>
    </w:p>
    <w:p w:rsidR="0084243F" w:rsidRPr="0084243F" w:rsidRDefault="0084243F" w:rsidP="0084243F">
      <w:pPr>
        <w:tabs>
          <w:tab w:val="left" w:pos="1785"/>
        </w:tabs>
        <w:jc w:val="both"/>
        <w:rPr>
          <w:color w:val="000000"/>
          <w:lang w:val="en-GB"/>
        </w:rPr>
      </w:pPr>
      <w:r w:rsidRPr="0084243F">
        <w:rPr>
          <w:color w:val="000000"/>
          <w:lang w:val="en-GB"/>
        </w:rPr>
        <w:t xml:space="preserve">Bir tankın boşaltılırken basıncın aşırı düşmesinden sakınmak </w:t>
      </w:r>
      <w:proofErr w:type="gramStart"/>
      <w:r w:rsidRPr="0084243F">
        <w:rPr>
          <w:color w:val="000000"/>
          <w:lang w:val="en-GB"/>
        </w:rPr>
        <w:t>kadar</w:t>
      </w:r>
      <w:proofErr w:type="gramEnd"/>
      <w:r w:rsidRPr="0084243F">
        <w:rPr>
          <w:color w:val="000000"/>
          <w:lang w:val="en-GB"/>
        </w:rPr>
        <w:t xml:space="preserve">, doldurulurken de aşırı basınç yükselmesinden kaçınmak gerekir. </w:t>
      </w:r>
      <w:proofErr w:type="gramStart"/>
      <w:r w:rsidRPr="0084243F">
        <w:rPr>
          <w:color w:val="000000"/>
          <w:lang w:val="en-GB"/>
        </w:rPr>
        <w:t>Açık denizde gövdede hasar olması veya bir tankın göçmesi, limandakinden çok daha tehlikeli olacaktır.</w:t>
      </w:r>
      <w:proofErr w:type="gramEnd"/>
    </w:p>
    <w:p w:rsidR="0084243F" w:rsidRPr="0084243F" w:rsidRDefault="0084243F" w:rsidP="0084243F">
      <w:pPr>
        <w:tabs>
          <w:tab w:val="left" w:pos="1785"/>
        </w:tabs>
        <w:jc w:val="both"/>
        <w:rPr>
          <w:color w:val="000000"/>
          <w:lang w:val="en-GB"/>
        </w:rPr>
      </w:pPr>
      <w:proofErr w:type="gramStart"/>
      <w:r w:rsidRPr="0084243F">
        <w:rPr>
          <w:color w:val="000000"/>
          <w:lang w:val="en-GB"/>
        </w:rPr>
        <w:t>Her adım, güç ve stres sınırlarına uygunluk açısından kontrol edilmiştir.</w:t>
      </w:r>
      <w:proofErr w:type="gramEnd"/>
      <w:r w:rsidRPr="0084243F">
        <w:rPr>
          <w:color w:val="000000"/>
          <w:lang w:val="en-GB"/>
        </w:rPr>
        <w:t xml:space="preserve"> </w:t>
      </w:r>
      <w:proofErr w:type="gramStart"/>
      <w:r w:rsidRPr="0084243F">
        <w:rPr>
          <w:color w:val="000000"/>
          <w:lang w:val="en-GB"/>
        </w:rPr>
        <w:t>Her kademede geminin en asgari düzeyde dengeli olmasını sağlayacak kontroller yapılmıştır.</w:t>
      </w:r>
      <w:proofErr w:type="gramEnd"/>
      <w:r w:rsidRPr="0084243F">
        <w:rPr>
          <w:color w:val="000000"/>
          <w:lang w:val="en-GB"/>
        </w:rPr>
        <w:t xml:space="preserve"> </w:t>
      </w:r>
      <w:proofErr w:type="gramStart"/>
      <w:r w:rsidRPr="0084243F">
        <w:rPr>
          <w:color w:val="000000"/>
          <w:lang w:val="en-GB"/>
        </w:rPr>
        <w:t>Ayrıca bükülme ve burulma momentlerinin üst sınırları aşılmamaktadır.</w:t>
      </w:r>
      <w:proofErr w:type="gramEnd"/>
      <w:r w:rsidRPr="0084243F">
        <w:rPr>
          <w:color w:val="000000"/>
          <w:lang w:val="en-GB"/>
        </w:rPr>
        <w:t xml:space="preserve"> </w:t>
      </w:r>
      <w:proofErr w:type="gramStart"/>
      <w:r w:rsidRPr="0084243F">
        <w:rPr>
          <w:color w:val="000000"/>
          <w:lang w:val="en-GB"/>
        </w:rPr>
        <w:t>Bu nedenle, iyi bir havada her adım gemi için güvenlidir.</w:t>
      </w:r>
      <w:proofErr w:type="gramEnd"/>
    </w:p>
    <w:p w:rsidR="003F3487" w:rsidRPr="00052D35" w:rsidRDefault="0084243F" w:rsidP="0084243F">
      <w:pPr>
        <w:tabs>
          <w:tab w:val="left" w:pos="1785"/>
        </w:tabs>
        <w:jc w:val="both"/>
        <w:rPr>
          <w:color w:val="000000"/>
        </w:rPr>
      </w:pPr>
      <w:proofErr w:type="gramStart"/>
      <w:r w:rsidRPr="0084243F">
        <w:rPr>
          <w:color w:val="000000"/>
          <w:lang w:val="en-GB"/>
        </w:rPr>
        <w:t>Balast ambarında bulunan suyun değiştirme işleminin açık denizde yapılmasında daha kısıtlayıcı, ciddi tedbirlerin alınması gerekir.</w:t>
      </w:r>
      <w:proofErr w:type="gramEnd"/>
      <w:r w:rsidRPr="0084243F">
        <w:rPr>
          <w:color w:val="000000"/>
          <w:lang w:val="en-GB"/>
        </w:rPr>
        <w:t xml:space="preserve"> </w:t>
      </w:r>
      <w:proofErr w:type="gramStart"/>
      <w:r w:rsidRPr="0084243F">
        <w:rPr>
          <w:color w:val="000000"/>
          <w:lang w:val="en-GB"/>
        </w:rPr>
        <w:t>Çünkü geminin hareketleri ciddi çalkantılar yaratarak yapı üzerinde negatif yüklerin birleşmesine yol açabilir.</w:t>
      </w:r>
      <w:proofErr w:type="gramEnd"/>
      <w:r w:rsidRPr="0084243F">
        <w:rPr>
          <w:color w:val="000000"/>
          <w:lang w:val="en-GB"/>
        </w:rPr>
        <w:t xml:space="preserve"> </w:t>
      </w:r>
      <w:proofErr w:type="gramStart"/>
      <w:r w:rsidRPr="0084243F">
        <w:rPr>
          <w:color w:val="000000"/>
          <w:lang w:val="en-GB"/>
        </w:rPr>
        <w:t>Olanaklar elverdiğince bütün gemilerde gemi hareketi ile oluşan rezonanstan kaçınılmalıdır.</w:t>
      </w:r>
      <w:proofErr w:type="gramEnd"/>
    </w:p>
    <w:p w:rsidR="003F3487" w:rsidRPr="00052D35" w:rsidRDefault="003F3487" w:rsidP="003F3487">
      <w:pPr>
        <w:jc w:val="both"/>
        <w:rPr>
          <w:color w:val="000000"/>
        </w:rPr>
        <w:sectPr w:rsidR="003F3487" w:rsidRPr="00052D35" w:rsidSect="00374558">
          <w:pgSz w:w="11906" w:h="16838"/>
          <w:pgMar w:top="1418" w:right="849" w:bottom="1418" w:left="1418" w:header="397" w:footer="397" w:gutter="0"/>
          <w:cols w:space="708"/>
          <w:docGrid w:linePitch="360"/>
        </w:sectPr>
      </w:pPr>
    </w:p>
    <w:p w:rsidR="003F3487" w:rsidRPr="00052D35" w:rsidRDefault="003F3487" w:rsidP="003F3487">
      <w:pPr>
        <w:jc w:val="both"/>
        <w:rPr>
          <w:color w:val="000000"/>
        </w:rPr>
      </w:pPr>
    </w:p>
    <w:p w:rsidR="003F3487" w:rsidRPr="00052D35" w:rsidRDefault="00182CF1" w:rsidP="00C72C0F">
      <w:pPr>
        <w:jc w:val="center"/>
        <w:rPr>
          <w:color w:val="000000"/>
        </w:rPr>
      </w:pPr>
      <w:r>
        <w:rPr>
          <w:noProof/>
          <w:color w:val="000000"/>
        </w:rPr>
        <w:drawing>
          <wp:inline distT="0" distB="0" distL="0" distR="0">
            <wp:extent cx="7732085" cy="5341478"/>
            <wp:effectExtent l="19050" t="0" r="221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7742078" cy="5348381"/>
                    </a:xfrm>
                    <a:prstGeom prst="rect">
                      <a:avLst/>
                    </a:prstGeom>
                    <a:noFill/>
                    <a:ln w="9525">
                      <a:noFill/>
                      <a:miter lim="800000"/>
                      <a:headEnd/>
                      <a:tailEnd/>
                    </a:ln>
                  </pic:spPr>
                </pic:pic>
              </a:graphicData>
            </a:graphic>
          </wp:inline>
        </w:drawing>
      </w:r>
    </w:p>
    <w:p w:rsidR="003F3487" w:rsidRPr="00052D35" w:rsidRDefault="003F3487" w:rsidP="003F3487">
      <w:pPr>
        <w:jc w:val="both"/>
        <w:rPr>
          <w:color w:val="000000"/>
        </w:rPr>
      </w:pPr>
    </w:p>
    <w:p w:rsidR="003F3487" w:rsidRPr="00052D35" w:rsidRDefault="003F3487" w:rsidP="003F3487">
      <w:pPr>
        <w:jc w:val="both"/>
        <w:rPr>
          <w:color w:val="000000"/>
        </w:rPr>
        <w:sectPr w:rsidR="003F3487" w:rsidRPr="00052D35" w:rsidSect="00374558">
          <w:pgSz w:w="16838" w:h="11906" w:orient="landscape"/>
          <w:pgMar w:top="1418" w:right="1418" w:bottom="849" w:left="1418" w:header="397" w:footer="397" w:gutter="0"/>
          <w:cols w:space="708"/>
          <w:docGrid w:linePitch="360"/>
        </w:sectPr>
      </w:pPr>
    </w:p>
    <w:p w:rsidR="003F3487" w:rsidRPr="00052D35" w:rsidRDefault="0084243F" w:rsidP="003F3487">
      <w:pPr>
        <w:tabs>
          <w:tab w:val="left" w:pos="1785"/>
        </w:tabs>
        <w:jc w:val="both"/>
        <w:rPr>
          <w:color w:val="000000"/>
          <w:lang w:val="en-GB"/>
        </w:rPr>
      </w:pPr>
      <w:r w:rsidRPr="0084243F">
        <w:rPr>
          <w:b/>
          <w:color w:val="000000"/>
          <w:u w:val="single"/>
          <w:lang w:val="en-GB"/>
        </w:rPr>
        <w:lastRenderedPageBreak/>
        <w:t>Taşırma metodu</w:t>
      </w:r>
    </w:p>
    <w:p w:rsidR="0084243F" w:rsidRPr="0084243F" w:rsidRDefault="0084243F" w:rsidP="0084243F">
      <w:pPr>
        <w:tabs>
          <w:tab w:val="left" w:pos="1785"/>
        </w:tabs>
        <w:jc w:val="both"/>
        <w:rPr>
          <w:color w:val="000000"/>
          <w:lang w:val="en-GB"/>
        </w:rPr>
      </w:pPr>
      <w:proofErr w:type="gramStart"/>
      <w:r w:rsidRPr="0084243F">
        <w:rPr>
          <w:color w:val="000000"/>
          <w:lang w:val="en-GB"/>
        </w:rPr>
        <w:t>Taşırma metodu dolu balast tankına ilave su pompalanması ile tankın taşırılarak balast suyunun değiştirilmesidir.</w:t>
      </w:r>
      <w:proofErr w:type="gramEnd"/>
      <w:r w:rsidRPr="0084243F">
        <w:rPr>
          <w:color w:val="000000"/>
          <w:lang w:val="en-GB"/>
        </w:rPr>
        <w:t xml:space="preserve"> Sıralama metoduna göre gemi kondisyonunu çok </w:t>
      </w:r>
      <w:proofErr w:type="gramStart"/>
      <w:r w:rsidRPr="0084243F">
        <w:rPr>
          <w:color w:val="000000"/>
          <w:lang w:val="en-GB"/>
        </w:rPr>
        <w:t>az</w:t>
      </w:r>
      <w:proofErr w:type="gramEnd"/>
      <w:r w:rsidRPr="0084243F">
        <w:rPr>
          <w:color w:val="000000"/>
          <w:lang w:val="en-GB"/>
        </w:rPr>
        <w:t xml:space="preserve"> etkilediğinden hava koşullarında uygulanabilmesi sebebiyle daha avantajlıdır. Fakat taşırma metodunun beraberinde getirdiği bazı risk ve problemlerde kesinlikle göz önünde tutulmalıdır. </w:t>
      </w:r>
      <w:proofErr w:type="gramStart"/>
      <w:r w:rsidRPr="0084243F">
        <w:rPr>
          <w:color w:val="000000"/>
          <w:lang w:val="en-GB"/>
        </w:rPr>
        <w:t>Ayrıntılı bilgi için “Gemi ve Mürettebat İçin Güvenlik Prosedürleri – Bölüm 6” ya bakınız.</w:t>
      </w:r>
      <w:proofErr w:type="gramEnd"/>
    </w:p>
    <w:p w:rsidR="0084243F" w:rsidRPr="0084243F" w:rsidRDefault="0084243F" w:rsidP="0084243F">
      <w:pPr>
        <w:tabs>
          <w:tab w:val="left" w:pos="1785"/>
        </w:tabs>
        <w:jc w:val="both"/>
        <w:rPr>
          <w:color w:val="000000"/>
          <w:lang w:val="en-GB"/>
        </w:rPr>
      </w:pPr>
      <w:proofErr w:type="gramStart"/>
      <w:r w:rsidRPr="0084243F">
        <w:rPr>
          <w:color w:val="000000"/>
          <w:lang w:val="en-GB"/>
        </w:rPr>
        <w:t>Gemiler her zaman fırtına koşullarında güvertede birikebilecek su miktarı hesaba katılarak dizayn edilmişlerdir.</w:t>
      </w:r>
      <w:proofErr w:type="gramEnd"/>
      <w:r w:rsidRPr="0084243F">
        <w:rPr>
          <w:color w:val="000000"/>
          <w:lang w:val="en-GB"/>
        </w:rPr>
        <w:t xml:space="preserve"> </w:t>
      </w:r>
      <w:proofErr w:type="gramStart"/>
      <w:r w:rsidRPr="0084243F">
        <w:rPr>
          <w:color w:val="000000"/>
          <w:lang w:val="en-GB"/>
        </w:rPr>
        <w:t>Bundan dolayı pompaların tam kapasite ile çalışmalarında dahi güvertede toplanacak balast suyu gemi stabilitesi üzerinde etkisiz olacaktır.</w:t>
      </w:r>
      <w:proofErr w:type="gramEnd"/>
    </w:p>
    <w:p w:rsidR="0084243F" w:rsidRPr="0084243F" w:rsidRDefault="0084243F" w:rsidP="0084243F">
      <w:pPr>
        <w:tabs>
          <w:tab w:val="left" w:pos="1785"/>
        </w:tabs>
        <w:jc w:val="both"/>
        <w:rPr>
          <w:color w:val="000000"/>
          <w:lang w:val="en-GB"/>
        </w:rPr>
      </w:pPr>
      <w:proofErr w:type="gramStart"/>
      <w:r w:rsidRPr="0084243F">
        <w:rPr>
          <w:color w:val="000000"/>
          <w:lang w:val="en-GB"/>
        </w:rPr>
        <w:t>Araştırmaların ortaya koyduğu sonuçlara göre %95 oranında bir su değişikliği sağlamak için tank hacminin üç mislini pompalamak gerekmektedir.</w:t>
      </w:r>
      <w:proofErr w:type="gramEnd"/>
      <w:r w:rsidRPr="0084243F">
        <w:rPr>
          <w:color w:val="000000"/>
          <w:lang w:val="en-GB"/>
        </w:rPr>
        <w:t xml:space="preserve"> </w:t>
      </w:r>
      <w:proofErr w:type="gramStart"/>
      <w:r w:rsidRPr="0084243F">
        <w:rPr>
          <w:color w:val="000000"/>
          <w:lang w:val="en-GB"/>
        </w:rPr>
        <w:t>Kayıtlara geçmesi için, bir kere hacmi pompalamak ise %85 oranını değiştirmeyi sağlamakta olup dört kat pompalandığında %98 oranında su değişimi sağlanmış olur.</w:t>
      </w:r>
      <w:proofErr w:type="gramEnd"/>
    </w:p>
    <w:p w:rsidR="0084243F" w:rsidRPr="0084243F" w:rsidRDefault="0084243F" w:rsidP="0084243F">
      <w:pPr>
        <w:tabs>
          <w:tab w:val="left" w:pos="1785"/>
        </w:tabs>
        <w:jc w:val="both"/>
        <w:rPr>
          <w:color w:val="000000"/>
          <w:lang w:val="en-GB"/>
        </w:rPr>
      </w:pPr>
      <w:proofErr w:type="gramStart"/>
      <w:r w:rsidRPr="0084243F">
        <w:rPr>
          <w:color w:val="000000"/>
          <w:lang w:val="en-GB"/>
        </w:rPr>
        <w:t>Aşağıda bu operasyon sırasında hangi tankların kullanılacağı adım adım gösterilmiştir.</w:t>
      </w:r>
      <w:proofErr w:type="gramEnd"/>
    </w:p>
    <w:p w:rsidR="003F3487" w:rsidRDefault="0084243F" w:rsidP="0084243F">
      <w:pPr>
        <w:tabs>
          <w:tab w:val="left" w:pos="1785"/>
        </w:tabs>
        <w:jc w:val="both"/>
        <w:rPr>
          <w:color w:val="000000"/>
          <w:lang w:val="en-GB"/>
        </w:rPr>
      </w:pPr>
      <w:proofErr w:type="gramStart"/>
      <w:r w:rsidRPr="0084243F">
        <w:rPr>
          <w:color w:val="000000"/>
          <w:lang w:val="en-GB"/>
        </w:rPr>
        <w:t>Her adımda geminin konumu ve durumu, hava koşulları, makinelerin performansı ve mürettebatın yorgunluk düzeyi gibi hususları dikkate alarak bir sonraki adıma geçilip geçilmeyeceğine karar verilmelidir.</w:t>
      </w:r>
      <w:proofErr w:type="gramEnd"/>
      <w:r w:rsidRPr="0084243F">
        <w:rPr>
          <w:color w:val="000000"/>
          <w:lang w:val="en-GB"/>
        </w:rPr>
        <w:t xml:space="preserve"> </w:t>
      </w:r>
      <w:proofErr w:type="gramStart"/>
      <w:r w:rsidRPr="0084243F">
        <w:rPr>
          <w:color w:val="000000"/>
          <w:lang w:val="en-GB"/>
        </w:rPr>
        <w:t>Eğer olumsuz herhangi bir unsur görülürse balast değiştirmesi ya askıya alınmalı ya da durdurulmalıdır.</w:t>
      </w:r>
      <w:proofErr w:type="gramEnd"/>
    </w:p>
    <w:p w:rsidR="006A7BB9" w:rsidRDefault="006A7BB9" w:rsidP="0084243F">
      <w:pPr>
        <w:tabs>
          <w:tab w:val="left" w:pos="1785"/>
        </w:tabs>
        <w:jc w:val="both"/>
        <w:rPr>
          <w:b/>
          <w:color w:val="000000"/>
          <w:lang w:val="en-GB"/>
        </w:rPr>
      </w:pPr>
      <w:r>
        <w:rPr>
          <w:b/>
          <w:color w:val="000000"/>
          <w:lang w:val="en-GB"/>
        </w:rPr>
        <w:t>Güvenlik Tedbirleri:</w:t>
      </w:r>
    </w:p>
    <w:p w:rsidR="006A7BB9" w:rsidRPr="006A7BB9" w:rsidRDefault="006A7BB9" w:rsidP="006A7BB9">
      <w:pPr>
        <w:pStyle w:val="ListParagraph"/>
        <w:numPr>
          <w:ilvl w:val="0"/>
          <w:numId w:val="22"/>
        </w:numPr>
        <w:tabs>
          <w:tab w:val="left" w:pos="1785"/>
        </w:tabs>
        <w:jc w:val="both"/>
        <w:rPr>
          <w:b/>
          <w:color w:val="000000"/>
          <w:lang w:val="en-GB"/>
        </w:rPr>
      </w:pPr>
      <w:r>
        <w:rPr>
          <w:color w:val="000000"/>
          <w:lang w:val="en-GB"/>
        </w:rPr>
        <w:t>Herhangi bir tank için sadece bir adet balast pompasının kullanılması değerlendirilebilir.</w:t>
      </w:r>
    </w:p>
    <w:p w:rsidR="006A7BB9" w:rsidRPr="006A7BB9" w:rsidRDefault="006A7BB9" w:rsidP="006A7BB9">
      <w:pPr>
        <w:pStyle w:val="ListParagraph"/>
        <w:numPr>
          <w:ilvl w:val="0"/>
          <w:numId w:val="22"/>
        </w:numPr>
        <w:tabs>
          <w:tab w:val="left" w:pos="1785"/>
        </w:tabs>
        <w:jc w:val="both"/>
        <w:rPr>
          <w:b/>
          <w:color w:val="000000"/>
          <w:lang w:val="en-GB"/>
        </w:rPr>
      </w:pPr>
      <w:r>
        <w:rPr>
          <w:color w:val="000000"/>
          <w:lang w:val="en-GB"/>
        </w:rPr>
        <w:t xml:space="preserve">Suyun </w:t>
      </w:r>
      <w:proofErr w:type="gramStart"/>
      <w:r w:rsidR="00764ABE">
        <w:rPr>
          <w:color w:val="000000"/>
          <w:lang w:val="en-GB"/>
        </w:rPr>
        <w:t>serbest</w:t>
      </w:r>
      <w:proofErr w:type="gramEnd"/>
      <w:r>
        <w:rPr>
          <w:color w:val="000000"/>
          <w:lang w:val="en-GB"/>
        </w:rPr>
        <w:t xml:space="preserve"> bir şekilde taşmasını sağlamak amacıyla kullanılacak tüm açıklıklar operasyon başlamadan</w:t>
      </w:r>
      <w:r w:rsidR="00163550">
        <w:rPr>
          <w:color w:val="000000"/>
          <w:lang w:val="en-GB"/>
        </w:rPr>
        <w:t xml:space="preserve"> önce</w:t>
      </w:r>
      <w:r>
        <w:rPr>
          <w:color w:val="000000"/>
          <w:lang w:val="en-GB"/>
        </w:rPr>
        <w:t xml:space="preserve"> kontrol edilmelidir.</w:t>
      </w:r>
    </w:p>
    <w:p w:rsidR="00715E92" w:rsidRPr="00715E92" w:rsidRDefault="006A7BB9" w:rsidP="006A7BB9">
      <w:pPr>
        <w:pStyle w:val="ListParagraph"/>
        <w:numPr>
          <w:ilvl w:val="0"/>
          <w:numId w:val="22"/>
        </w:numPr>
        <w:tabs>
          <w:tab w:val="left" w:pos="1785"/>
        </w:tabs>
        <w:jc w:val="both"/>
        <w:rPr>
          <w:b/>
          <w:color w:val="000000"/>
          <w:lang w:val="en-GB"/>
        </w:rPr>
      </w:pPr>
      <w:r>
        <w:rPr>
          <w:color w:val="000000"/>
          <w:lang w:val="en-GB"/>
        </w:rPr>
        <w:t xml:space="preserve">Sıcaklığın sıfırın altında </w:t>
      </w:r>
      <w:r w:rsidR="004F1473">
        <w:rPr>
          <w:color w:val="000000"/>
          <w:lang w:val="en-GB"/>
        </w:rPr>
        <w:t xml:space="preserve">olduğu çevre şartlarında çalışan gemilerde taşırma metodu kullanılarak güverte üzerinden yapılacak taşırma tavsiye edilmemektedir. </w:t>
      </w:r>
      <w:r w:rsidR="00764ABE">
        <w:rPr>
          <w:color w:val="000000"/>
          <w:lang w:val="en-GB"/>
        </w:rPr>
        <w:t>Kollektör</w:t>
      </w:r>
      <w:r w:rsidR="00715E92">
        <w:rPr>
          <w:color w:val="000000"/>
          <w:lang w:val="en-GB"/>
        </w:rPr>
        <w:t xml:space="preserve"> borular</w:t>
      </w:r>
      <w:r w:rsidR="00764ABE">
        <w:rPr>
          <w:color w:val="000000"/>
          <w:lang w:val="en-GB"/>
        </w:rPr>
        <w:t>ı</w:t>
      </w:r>
      <w:r w:rsidR="00715E92">
        <w:rPr>
          <w:color w:val="000000"/>
          <w:lang w:val="en-GB"/>
        </w:rPr>
        <w:t>, gemi bünyesindeki taşıntı boruları veya tanklar arasında birbirine bağlı boru/trank yerleşimleri aracılığıyla güverte üzerinden taşırma önlenebilir.</w:t>
      </w:r>
    </w:p>
    <w:p w:rsidR="00364AB0" w:rsidRPr="00364AB0" w:rsidRDefault="00764ABE" w:rsidP="006A7BB9">
      <w:pPr>
        <w:pStyle w:val="ListParagraph"/>
        <w:numPr>
          <w:ilvl w:val="0"/>
          <w:numId w:val="22"/>
        </w:numPr>
        <w:tabs>
          <w:tab w:val="left" w:pos="1785"/>
        </w:tabs>
        <w:jc w:val="both"/>
        <w:rPr>
          <w:b/>
          <w:color w:val="000000"/>
          <w:lang w:val="en-GB"/>
        </w:rPr>
      </w:pPr>
      <w:r>
        <w:rPr>
          <w:color w:val="000000"/>
          <w:lang w:val="en-GB"/>
        </w:rPr>
        <w:t xml:space="preserve">Balast tanklarının aşırı basınca maruz kalmasını önlemek amacıyla taşıntı yapılacak hava firar borularındaki hava firar başlıkları taşırma işlemi öncesinde çıkarılmalıdır veya mevcut ise hava firar/taşıntı devresi üzerindeki baypas kör flenci açılmalıdır. </w:t>
      </w:r>
      <w:r w:rsidR="00364AB0">
        <w:rPr>
          <w:color w:val="000000"/>
          <w:lang w:val="en-GB"/>
        </w:rPr>
        <w:t>Operasyonun ardından hava firar başlığı veya kör flencin tekrar sabitlenmesi Balast Suyu Yönetim Zabitinin sorumluluğundadır.</w:t>
      </w:r>
    </w:p>
    <w:p w:rsidR="003A6C3B" w:rsidRDefault="002D1E4D" w:rsidP="006A7BB9">
      <w:pPr>
        <w:pStyle w:val="ListParagraph"/>
        <w:numPr>
          <w:ilvl w:val="0"/>
          <w:numId w:val="22"/>
        </w:numPr>
        <w:tabs>
          <w:tab w:val="left" w:pos="1785"/>
        </w:tabs>
        <w:jc w:val="both"/>
        <w:rPr>
          <w:color w:val="000000"/>
          <w:lang w:val="en-GB"/>
        </w:rPr>
        <w:sectPr w:rsidR="003A6C3B" w:rsidSect="00374558">
          <w:pgSz w:w="11906" w:h="16838"/>
          <w:pgMar w:top="1418" w:right="849" w:bottom="1418" w:left="1418" w:header="397" w:footer="397" w:gutter="0"/>
          <w:cols w:space="708"/>
          <w:docGrid w:linePitch="360"/>
        </w:sectPr>
      </w:pPr>
      <w:r>
        <w:rPr>
          <w:color w:val="000000"/>
          <w:lang w:val="en-GB"/>
        </w:rPr>
        <w:t>Hava firar devresinin taşırma operasyonu için kullanılması bu devrelerde normale nazaran daha fazla aşınma ve yıpranmaya neden olacağından devrenin kondisyonu düzenli olarak kontrol edilmelidir</w:t>
      </w:r>
      <w:r w:rsidR="003A6C3B">
        <w:rPr>
          <w:color w:val="000000"/>
          <w:lang w:val="en-GB"/>
        </w:rPr>
        <w:t>.</w:t>
      </w:r>
    </w:p>
    <w:p w:rsidR="006A7BB9" w:rsidRPr="003A6C3B" w:rsidRDefault="00163550" w:rsidP="003A6C3B">
      <w:pPr>
        <w:tabs>
          <w:tab w:val="left" w:pos="1785"/>
        </w:tabs>
        <w:jc w:val="both"/>
        <w:rPr>
          <w:b/>
          <w:color w:val="000000"/>
          <w:lang w:val="en-GB"/>
        </w:rPr>
      </w:pPr>
      <w:r w:rsidRPr="003A6C3B">
        <w:rPr>
          <w:color w:val="000000"/>
          <w:lang w:val="en-GB"/>
        </w:rPr>
        <w:lastRenderedPageBreak/>
        <w:t xml:space="preserve"> </w:t>
      </w:r>
      <w:r w:rsidR="004F1473" w:rsidRPr="003A6C3B">
        <w:rPr>
          <w:color w:val="000000"/>
          <w:lang w:val="en-GB"/>
        </w:rPr>
        <w:t xml:space="preserve"> </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1843"/>
        <w:gridCol w:w="1275"/>
        <w:gridCol w:w="2127"/>
        <w:gridCol w:w="2126"/>
      </w:tblGrid>
      <w:tr w:rsidR="0084243F" w:rsidRPr="00052D35" w:rsidTr="005863AC">
        <w:trPr>
          <w:trHeight w:val="542"/>
          <w:jc w:val="center"/>
        </w:trPr>
        <w:tc>
          <w:tcPr>
            <w:tcW w:w="1526" w:type="dxa"/>
          </w:tcPr>
          <w:p w:rsidR="0084243F" w:rsidRPr="0084243F" w:rsidRDefault="0084243F" w:rsidP="005863AC">
            <w:pPr>
              <w:ind w:right="-648"/>
              <w:rPr>
                <w:b/>
                <w:color w:val="000000" w:themeColor="text1"/>
              </w:rPr>
            </w:pPr>
            <w:r w:rsidRPr="0084243F">
              <w:rPr>
                <w:b/>
                <w:color w:val="000000" w:themeColor="text1"/>
              </w:rPr>
              <w:t xml:space="preserve">   Tank ismi</w:t>
            </w:r>
          </w:p>
        </w:tc>
        <w:tc>
          <w:tcPr>
            <w:tcW w:w="1843" w:type="dxa"/>
          </w:tcPr>
          <w:p w:rsidR="0084243F" w:rsidRPr="0084243F" w:rsidRDefault="0084243F" w:rsidP="005863AC">
            <w:pPr>
              <w:ind w:right="-648"/>
              <w:rPr>
                <w:b/>
                <w:color w:val="000000" w:themeColor="text1"/>
              </w:rPr>
            </w:pPr>
            <w:r w:rsidRPr="0084243F">
              <w:rPr>
                <w:b/>
                <w:color w:val="000000" w:themeColor="text1"/>
              </w:rPr>
              <w:t xml:space="preserve">  Tank kapasitesi</w:t>
            </w:r>
          </w:p>
        </w:tc>
        <w:tc>
          <w:tcPr>
            <w:tcW w:w="1275" w:type="dxa"/>
          </w:tcPr>
          <w:p w:rsidR="0084243F" w:rsidRPr="0084243F" w:rsidRDefault="0084243F" w:rsidP="005863AC">
            <w:pPr>
              <w:rPr>
                <w:b/>
                <w:color w:val="000000" w:themeColor="text1"/>
              </w:rPr>
            </w:pPr>
            <w:r w:rsidRPr="0084243F">
              <w:rPr>
                <w:b/>
                <w:color w:val="000000" w:themeColor="text1"/>
              </w:rPr>
              <w:t xml:space="preserve">    3 x Hacim</w:t>
            </w:r>
          </w:p>
        </w:tc>
        <w:tc>
          <w:tcPr>
            <w:tcW w:w="2127" w:type="dxa"/>
          </w:tcPr>
          <w:p w:rsidR="0084243F" w:rsidRPr="0084243F" w:rsidRDefault="0084243F" w:rsidP="005863AC">
            <w:pPr>
              <w:rPr>
                <w:b/>
                <w:color w:val="000000" w:themeColor="text1"/>
              </w:rPr>
            </w:pPr>
            <w:r w:rsidRPr="0084243F">
              <w:rPr>
                <w:b/>
                <w:color w:val="000000" w:themeColor="text1"/>
              </w:rPr>
              <w:t>3 çevrimlik değiştirme zamanı (......saat ......dakika)</w:t>
            </w:r>
          </w:p>
        </w:tc>
        <w:tc>
          <w:tcPr>
            <w:tcW w:w="2126" w:type="dxa"/>
          </w:tcPr>
          <w:p w:rsidR="0084243F" w:rsidRPr="0084243F" w:rsidRDefault="0084243F" w:rsidP="005863AC">
            <w:pPr>
              <w:rPr>
                <w:b/>
                <w:color w:val="000000" w:themeColor="text1"/>
              </w:rPr>
            </w:pPr>
            <w:r w:rsidRPr="0084243F">
              <w:rPr>
                <w:b/>
                <w:color w:val="000000" w:themeColor="text1"/>
              </w:rPr>
              <w:t xml:space="preserve">           Pompa </w:t>
            </w:r>
          </w:p>
        </w:tc>
      </w:tr>
      <w:tr w:rsidR="003F3487" w:rsidRPr="00052D35" w:rsidTr="00374558">
        <w:trPr>
          <w:trHeight w:val="283"/>
          <w:jc w:val="center"/>
        </w:trPr>
        <w:tc>
          <w:tcPr>
            <w:tcW w:w="1526" w:type="dxa"/>
          </w:tcPr>
          <w:p w:rsidR="003F3487" w:rsidRPr="00052D35" w:rsidRDefault="003F3487" w:rsidP="00374558">
            <w:pPr>
              <w:ind w:right="-648"/>
              <w:jc w:val="center"/>
              <w:rPr>
                <w:b/>
                <w:color w:val="000000"/>
              </w:rPr>
            </w:pPr>
          </w:p>
        </w:tc>
        <w:tc>
          <w:tcPr>
            <w:tcW w:w="1843" w:type="dxa"/>
          </w:tcPr>
          <w:p w:rsidR="003F3487" w:rsidRPr="00052D35" w:rsidRDefault="003F3487" w:rsidP="00374558">
            <w:pPr>
              <w:ind w:right="-648"/>
              <w:jc w:val="center"/>
              <w:rPr>
                <w:b/>
                <w:color w:val="000000"/>
              </w:rPr>
            </w:pPr>
          </w:p>
        </w:tc>
        <w:tc>
          <w:tcPr>
            <w:tcW w:w="1275" w:type="dxa"/>
          </w:tcPr>
          <w:p w:rsidR="003F3487" w:rsidRPr="00052D35" w:rsidRDefault="003F3487" w:rsidP="00374558">
            <w:pPr>
              <w:rPr>
                <w:b/>
                <w:color w:val="000000"/>
              </w:rPr>
            </w:pPr>
          </w:p>
        </w:tc>
        <w:tc>
          <w:tcPr>
            <w:tcW w:w="2127" w:type="dxa"/>
          </w:tcPr>
          <w:p w:rsidR="003F3487" w:rsidRPr="00052D35" w:rsidRDefault="003F3487" w:rsidP="00374558">
            <w:pPr>
              <w:rPr>
                <w:b/>
                <w:color w:val="000000"/>
              </w:rPr>
            </w:pPr>
          </w:p>
        </w:tc>
        <w:tc>
          <w:tcPr>
            <w:tcW w:w="2126" w:type="dxa"/>
            <w:vAlign w:val="center"/>
          </w:tcPr>
          <w:p w:rsidR="003F3487" w:rsidRPr="00052D35" w:rsidRDefault="003F3487" w:rsidP="00374558">
            <w:pPr>
              <w:ind w:right="1"/>
              <w:rPr>
                <w:color w:val="000000"/>
              </w:rPr>
            </w:pPr>
          </w:p>
        </w:tc>
      </w:tr>
      <w:tr w:rsidR="003F3487" w:rsidRPr="00052D35" w:rsidTr="00374558">
        <w:trPr>
          <w:trHeight w:val="283"/>
          <w:jc w:val="center"/>
        </w:trPr>
        <w:tc>
          <w:tcPr>
            <w:tcW w:w="1526" w:type="dxa"/>
          </w:tcPr>
          <w:p w:rsidR="003F3487" w:rsidRPr="00052D35" w:rsidRDefault="003F3487" w:rsidP="00374558">
            <w:pPr>
              <w:ind w:right="-648"/>
              <w:jc w:val="center"/>
              <w:rPr>
                <w:b/>
                <w:color w:val="000000"/>
              </w:rPr>
            </w:pPr>
          </w:p>
        </w:tc>
        <w:tc>
          <w:tcPr>
            <w:tcW w:w="1843" w:type="dxa"/>
          </w:tcPr>
          <w:p w:rsidR="003F3487" w:rsidRPr="00052D35" w:rsidRDefault="003F3487" w:rsidP="00374558">
            <w:pPr>
              <w:ind w:right="-648"/>
              <w:jc w:val="center"/>
              <w:rPr>
                <w:b/>
                <w:color w:val="000000"/>
              </w:rPr>
            </w:pPr>
          </w:p>
        </w:tc>
        <w:tc>
          <w:tcPr>
            <w:tcW w:w="1275" w:type="dxa"/>
          </w:tcPr>
          <w:p w:rsidR="003F3487" w:rsidRPr="00052D35" w:rsidRDefault="003F3487" w:rsidP="00374558">
            <w:pPr>
              <w:rPr>
                <w:b/>
                <w:color w:val="000000"/>
              </w:rPr>
            </w:pPr>
          </w:p>
        </w:tc>
        <w:tc>
          <w:tcPr>
            <w:tcW w:w="2127" w:type="dxa"/>
          </w:tcPr>
          <w:p w:rsidR="003F3487" w:rsidRPr="00052D35" w:rsidRDefault="003F3487" w:rsidP="00374558">
            <w:pPr>
              <w:rPr>
                <w:b/>
                <w:color w:val="000000"/>
              </w:rPr>
            </w:pPr>
          </w:p>
        </w:tc>
        <w:tc>
          <w:tcPr>
            <w:tcW w:w="2126" w:type="dxa"/>
            <w:vAlign w:val="center"/>
          </w:tcPr>
          <w:p w:rsidR="003F3487" w:rsidRPr="00052D35" w:rsidRDefault="003F3487" w:rsidP="00374558">
            <w:pPr>
              <w:ind w:right="1"/>
              <w:rPr>
                <w:color w:val="000000"/>
              </w:rPr>
            </w:pPr>
          </w:p>
        </w:tc>
      </w:tr>
      <w:tr w:rsidR="003F3487" w:rsidRPr="00052D35" w:rsidTr="00374558">
        <w:trPr>
          <w:trHeight w:val="283"/>
          <w:jc w:val="center"/>
        </w:trPr>
        <w:tc>
          <w:tcPr>
            <w:tcW w:w="1526" w:type="dxa"/>
          </w:tcPr>
          <w:p w:rsidR="003F3487" w:rsidRPr="00052D35" w:rsidRDefault="003F3487" w:rsidP="00374558">
            <w:pPr>
              <w:ind w:right="-648"/>
              <w:jc w:val="center"/>
              <w:rPr>
                <w:b/>
                <w:color w:val="000000"/>
              </w:rPr>
            </w:pPr>
          </w:p>
        </w:tc>
        <w:tc>
          <w:tcPr>
            <w:tcW w:w="1843" w:type="dxa"/>
          </w:tcPr>
          <w:p w:rsidR="003F3487" w:rsidRPr="00052D35" w:rsidRDefault="003F3487" w:rsidP="00374558">
            <w:pPr>
              <w:ind w:right="-648"/>
              <w:jc w:val="center"/>
              <w:rPr>
                <w:b/>
                <w:color w:val="000000"/>
              </w:rPr>
            </w:pPr>
          </w:p>
        </w:tc>
        <w:tc>
          <w:tcPr>
            <w:tcW w:w="1275" w:type="dxa"/>
          </w:tcPr>
          <w:p w:rsidR="003F3487" w:rsidRPr="00052D35" w:rsidRDefault="003F3487" w:rsidP="00374558">
            <w:pPr>
              <w:rPr>
                <w:b/>
                <w:color w:val="000000"/>
              </w:rPr>
            </w:pPr>
          </w:p>
        </w:tc>
        <w:tc>
          <w:tcPr>
            <w:tcW w:w="2127" w:type="dxa"/>
          </w:tcPr>
          <w:p w:rsidR="003F3487" w:rsidRPr="00052D35" w:rsidRDefault="003F3487" w:rsidP="00374558">
            <w:pPr>
              <w:rPr>
                <w:b/>
                <w:color w:val="000000"/>
              </w:rPr>
            </w:pPr>
          </w:p>
        </w:tc>
        <w:tc>
          <w:tcPr>
            <w:tcW w:w="2126" w:type="dxa"/>
            <w:vAlign w:val="center"/>
          </w:tcPr>
          <w:p w:rsidR="003F3487" w:rsidRPr="00052D35" w:rsidRDefault="003F3487" w:rsidP="00374558">
            <w:pPr>
              <w:ind w:right="1"/>
              <w:rPr>
                <w:color w:val="000000"/>
              </w:rPr>
            </w:pPr>
          </w:p>
        </w:tc>
      </w:tr>
      <w:tr w:rsidR="003F3487" w:rsidRPr="00052D35" w:rsidTr="00374558">
        <w:trPr>
          <w:trHeight w:val="297"/>
          <w:jc w:val="center"/>
        </w:trPr>
        <w:tc>
          <w:tcPr>
            <w:tcW w:w="1526" w:type="dxa"/>
          </w:tcPr>
          <w:p w:rsidR="003F3487" w:rsidRPr="00052D35" w:rsidRDefault="003F3487" w:rsidP="00374558">
            <w:pPr>
              <w:ind w:right="-648"/>
              <w:jc w:val="center"/>
              <w:rPr>
                <w:b/>
                <w:color w:val="000000"/>
              </w:rPr>
            </w:pPr>
          </w:p>
        </w:tc>
        <w:tc>
          <w:tcPr>
            <w:tcW w:w="1843" w:type="dxa"/>
          </w:tcPr>
          <w:p w:rsidR="003F3487" w:rsidRPr="00052D35" w:rsidRDefault="003F3487" w:rsidP="00374558">
            <w:pPr>
              <w:ind w:right="-648"/>
              <w:jc w:val="center"/>
              <w:rPr>
                <w:b/>
                <w:color w:val="000000"/>
              </w:rPr>
            </w:pPr>
          </w:p>
        </w:tc>
        <w:tc>
          <w:tcPr>
            <w:tcW w:w="1275" w:type="dxa"/>
          </w:tcPr>
          <w:p w:rsidR="003F3487" w:rsidRPr="00052D35" w:rsidRDefault="003F3487" w:rsidP="00374558">
            <w:pPr>
              <w:rPr>
                <w:b/>
                <w:color w:val="000000"/>
              </w:rPr>
            </w:pPr>
          </w:p>
        </w:tc>
        <w:tc>
          <w:tcPr>
            <w:tcW w:w="2127" w:type="dxa"/>
          </w:tcPr>
          <w:p w:rsidR="003F3487" w:rsidRPr="00052D35" w:rsidRDefault="003F3487" w:rsidP="00374558">
            <w:pPr>
              <w:rPr>
                <w:b/>
                <w:color w:val="000000"/>
              </w:rPr>
            </w:pPr>
          </w:p>
        </w:tc>
        <w:tc>
          <w:tcPr>
            <w:tcW w:w="2126" w:type="dxa"/>
            <w:vAlign w:val="center"/>
          </w:tcPr>
          <w:p w:rsidR="003F3487" w:rsidRPr="00052D35" w:rsidRDefault="003F3487" w:rsidP="00374558">
            <w:pPr>
              <w:ind w:right="1"/>
              <w:rPr>
                <w:color w:val="000000"/>
              </w:rPr>
            </w:pPr>
          </w:p>
        </w:tc>
      </w:tr>
    </w:tbl>
    <w:p w:rsidR="003F3487" w:rsidRPr="00052D35" w:rsidRDefault="003F3487" w:rsidP="003F3487">
      <w:pPr>
        <w:rPr>
          <w:color w:val="000000"/>
        </w:rPr>
      </w:pPr>
    </w:p>
    <w:p w:rsidR="003F3487" w:rsidRPr="00052D35" w:rsidRDefault="0084243F" w:rsidP="003F3487">
      <w:pPr>
        <w:rPr>
          <w:b/>
          <w:color w:val="000000"/>
          <w:u w:val="single"/>
        </w:rPr>
      </w:pPr>
      <w:r w:rsidRPr="0084243F">
        <w:rPr>
          <w:b/>
          <w:color w:val="000000"/>
          <w:u w:val="single"/>
        </w:rPr>
        <w:t>Seyreltme metodu</w:t>
      </w:r>
    </w:p>
    <w:p w:rsidR="003F3487" w:rsidRPr="00052D35" w:rsidRDefault="0084243F" w:rsidP="003F3487">
      <w:pPr>
        <w:jc w:val="both"/>
        <w:rPr>
          <w:color w:val="000000"/>
        </w:rPr>
      </w:pPr>
      <w:r w:rsidRPr="0084243F">
        <w:rPr>
          <w:bCs/>
          <w:color w:val="000000"/>
        </w:rPr>
        <w:t>Seyreltme metodunda işlem balast suyunu yenileme şeklindedir, bunun için balast tankının üstünden taşımak için balast suyu alınırken eş zamanlı olarak aynı hız ve miktarda dipten boşaltma yapılmak suretiyle tankın seviyesi sabit tutularak balast değişimi işlemi yapılır.</w:t>
      </w:r>
    </w:p>
    <w:p w:rsidR="003F3487" w:rsidRPr="00052D35" w:rsidRDefault="0084243F" w:rsidP="003F3487">
      <w:pPr>
        <w:jc w:val="both"/>
        <w:rPr>
          <w:color w:val="000000"/>
        </w:rPr>
      </w:pPr>
      <w:r w:rsidRPr="0084243F">
        <w:rPr>
          <w:color w:val="000000"/>
        </w:rPr>
        <w:t>Seyreltme metodunun kullanıldığı durumlarda boru düzenlemesi öncelikli olarak balast tankının üstünden balast suyunu pompalamaya yeterli olacak şekilde ve eş zamanlı olarak aynı akış hızı ve miktarında tankın seviyesini sabit tutacak şekilde dibinden boşaltma yapmaya uygun olacak şekilde yapılmalıdır. Balast tanklarının ya da balast borularının fazla basınç altında kalma riskini önlemeye yetecek şekilde yapılmalıdır. Bu yöntemde balast tanklarının hidrodinamik gücü tüm su değişimini ölçmek ve birikintiyi atmak için çok önemlidir.</w:t>
      </w:r>
    </w:p>
    <w:p w:rsidR="00C72C0F" w:rsidRDefault="00C72C0F" w:rsidP="003F3487">
      <w:pPr>
        <w:tabs>
          <w:tab w:val="left" w:pos="1785"/>
        </w:tabs>
        <w:jc w:val="both"/>
        <w:rPr>
          <w:b/>
          <w:color w:val="000000"/>
          <w:sz w:val="28"/>
          <w:u w:val="single"/>
        </w:rPr>
        <w:sectPr w:rsidR="00C72C0F" w:rsidSect="00374558">
          <w:pgSz w:w="11906" w:h="16838"/>
          <w:pgMar w:top="1418" w:right="849" w:bottom="1418" w:left="1418" w:header="397" w:footer="397" w:gutter="0"/>
          <w:cols w:space="708"/>
          <w:docGrid w:linePitch="360"/>
        </w:sectPr>
      </w:pPr>
    </w:p>
    <w:p w:rsidR="003F3487" w:rsidRPr="00052D35" w:rsidRDefault="0084243F" w:rsidP="00C72C0F">
      <w:pPr>
        <w:pStyle w:val="Heading1"/>
      </w:pPr>
      <w:bookmarkStart w:id="28" w:name="_Toc490122741"/>
      <w:r>
        <w:lastRenderedPageBreak/>
        <w:t>BÖLÜM</w:t>
      </w:r>
      <w:r w:rsidR="003F3487" w:rsidRPr="00052D35">
        <w:t xml:space="preserve"> 9 - </w:t>
      </w:r>
      <w:r w:rsidRPr="0084243F">
        <w:t>BİRİKİNTİLERİN ATILMASI İÇİN PROSEDÜRLER</w:t>
      </w:r>
      <w:bookmarkEnd w:id="28"/>
    </w:p>
    <w:p w:rsidR="003F3487" w:rsidRPr="00052D35" w:rsidRDefault="003F3487" w:rsidP="00C72C0F">
      <w:pPr>
        <w:pStyle w:val="Heading2"/>
        <w:rPr>
          <w:lang w:val="en-GB"/>
        </w:rPr>
      </w:pPr>
      <w:bookmarkStart w:id="29" w:name="_Toc490122742"/>
      <w:r w:rsidRPr="00052D35">
        <w:rPr>
          <w:lang w:val="en-GB"/>
        </w:rPr>
        <w:t xml:space="preserve">9.1 </w:t>
      </w:r>
      <w:r w:rsidR="0084243F">
        <w:rPr>
          <w:lang w:val="en-GB"/>
        </w:rPr>
        <w:t>Birikinti Yönetimi</w:t>
      </w:r>
      <w:bookmarkEnd w:id="29"/>
      <w:r w:rsidRPr="00052D35">
        <w:rPr>
          <w:lang w:val="en-GB"/>
        </w:rPr>
        <w:t xml:space="preserve"> </w:t>
      </w:r>
    </w:p>
    <w:p w:rsidR="003F3487" w:rsidRPr="00C72C0F" w:rsidRDefault="003F3487" w:rsidP="003F3487">
      <w:pPr>
        <w:pStyle w:val="NormalWeb"/>
        <w:spacing w:before="140" w:beforeAutospacing="0"/>
        <w:jc w:val="both"/>
        <w:rPr>
          <w:rFonts w:asciiTheme="minorHAnsi" w:hAnsiTheme="minorHAnsi"/>
          <w:color w:val="000000"/>
          <w:sz w:val="22"/>
          <w:szCs w:val="22"/>
          <w:lang w:val="en-US"/>
        </w:rPr>
      </w:pPr>
      <w:r w:rsidRPr="00C72C0F">
        <w:rPr>
          <w:rFonts w:asciiTheme="minorHAnsi" w:hAnsiTheme="minorHAnsi"/>
          <w:color w:val="000000"/>
          <w:sz w:val="22"/>
          <w:szCs w:val="22"/>
          <w:lang w:val="en-US"/>
        </w:rPr>
        <w:t xml:space="preserve">9.1.1. </w:t>
      </w:r>
      <w:r w:rsidR="0084243F" w:rsidRPr="0084243F">
        <w:rPr>
          <w:rFonts w:asciiTheme="minorHAnsi" w:hAnsiTheme="minorHAnsi"/>
          <w:color w:val="000000"/>
          <w:sz w:val="22"/>
          <w:szCs w:val="22"/>
          <w:lang w:val="en-US"/>
        </w:rPr>
        <w:t>Ballast suyu yönetimi planına uygun olarak bütün gemiler belirlenen yerlerden birikintilerini depolayabilir ve boşaltabilir.</w:t>
      </w:r>
    </w:p>
    <w:p w:rsidR="0084243F" w:rsidRPr="0084243F" w:rsidRDefault="0084243F" w:rsidP="0084243F">
      <w:pPr>
        <w:pStyle w:val="NormalWeb"/>
        <w:spacing w:before="140"/>
        <w:jc w:val="both"/>
        <w:rPr>
          <w:rFonts w:asciiTheme="minorHAnsi" w:hAnsiTheme="minorHAnsi"/>
          <w:color w:val="000000"/>
          <w:sz w:val="22"/>
          <w:szCs w:val="22"/>
          <w:lang w:val="en-US"/>
        </w:rPr>
      </w:pPr>
      <w:r w:rsidRPr="0084243F">
        <w:rPr>
          <w:rFonts w:asciiTheme="minorHAnsi" w:hAnsiTheme="minorHAnsi"/>
          <w:color w:val="000000"/>
          <w:sz w:val="22"/>
          <w:szCs w:val="22"/>
          <w:lang w:val="en-US"/>
        </w:rPr>
        <w:t xml:space="preserve">9.1.2. Balast alımı esnasında birikinti oluşmasını önlemek için bütün bilinen uygulamalar yapılsada tank yüzeylerinde birikintiler oluşmaktadır. </w:t>
      </w:r>
      <w:proofErr w:type="gramStart"/>
      <w:r w:rsidRPr="0084243F">
        <w:rPr>
          <w:rFonts w:asciiTheme="minorHAnsi" w:hAnsiTheme="minorHAnsi"/>
          <w:color w:val="000000"/>
          <w:sz w:val="22"/>
          <w:szCs w:val="22"/>
          <w:lang w:val="en-US"/>
        </w:rPr>
        <w:t>Birikinti oluştuğu takdirde tankın dibine ve diğer yüzeylerine uygun bölgelere gelindiğinde su fışkırtılmalıdır.</w:t>
      </w:r>
      <w:proofErr w:type="gramEnd"/>
      <w:r w:rsidRPr="0084243F">
        <w:rPr>
          <w:rFonts w:asciiTheme="minorHAnsi" w:hAnsiTheme="minorHAnsi"/>
          <w:color w:val="000000"/>
          <w:sz w:val="22"/>
          <w:szCs w:val="22"/>
          <w:lang w:val="en-US"/>
        </w:rPr>
        <w:t xml:space="preserve"> Bu bölgelerin olabileceği minimum derinlik ve uzaklık balast suyu değişimi için en yakın kıyıdan uzaklık en az 200 deniz mili ve suyun derinliği en az 200 metre iken Organizasyon tarafından hazır</w:t>
      </w:r>
      <w:r>
        <w:rPr>
          <w:rFonts w:asciiTheme="minorHAnsi" w:hAnsiTheme="minorHAnsi"/>
          <w:color w:val="000000"/>
          <w:sz w:val="22"/>
          <w:szCs w:val="22"/>
          <w:lang w:val="en-US"/>
        </w:rPr>
        <w:t>lanan kılavuza göre olmalıdır.</w:t>
      </w:r>
    </w:p>
    <w:p w:rsidR="0084243F" w:rsidRPr="0084243F" w:rsidRDefault="0084243F" w:rsidP="0084243F">
      <w:pPr>
        <w:pStyle w:val="NormalWeb"/>
        <w:spacing w:before="140"/>
        <w:jc w:val="both"/>
        <w:rPr>
          <w:rFonts w:asciiTheme="minorHAnsi" w:hAnsiTheme="minorHAnsi"/>
          <w:color w:val="000000"/>
          <w:sz w:val="22"/>
          <w:szCs w:val="22"/>
          <w:lang w:val="en-US"/>
        </w:rPr>
      </w:pPr>
      <w:r w:rsidRPr="0084243F">
        <w:rPr>
          <w:rFonts w:asciiTheme="minorHAnsi" w:hAnsiTheme="minorHAnsi"/>
          <w:color w:val="000000"/>
          <w:sz w:val="22"/>
          <w:szCs w:val="22"/>
          <w:lang w:val="en-US"/>
        </w:rPr>
        <w:t>9.1.3. Eğer paragra</w:t>
      </w:r>
      <w:r w:rsidR="002C6801">
        <w:rPr>
          <w:rFonts w:asciiTheme="minorHAnsi" w:hAnsiTheme="minorHAnsi"/>
          <w:color w:val="000000"/>
          <w:sz w:val="22"/>
          <w:szCs w:val="22"/>
          <w:lang w:val="en-US"/>
        </w:rPr>
        <w:t>f</w:t>
      </w:r>
      <w:r w:rsidRPr="0084243F">
        <w:rPr>
          <w:rFonts w:asciiTheme="minorHAnsi" w:hAnsiTheme="minorHAnsi"/>
          <w:color w:val="000000"/>
          <w:sz w:val="22"/>
          <w:szCs w:val="22"/>
          <w:lang w:val="en-US"/>
        </w:rPr>
        <w:t xml:space="preserve"> 9.1.2’de bahsedilen alanlarda ballast suyu değişimi yapamayacağı durumlarda en yakın kıyıdan mümkün olduğunca uzakta olması gereğiyle balast suyu değişimi için kılavuz dikkate alınarak bu mesafe en yakın kıyıdan en az 50 deniz mili uzaklıkta ve 200 metre derinlikte suda olmalıdır. </w:t>
      </w:r>
    </w:p>
    <w:p w:rsidR="003F3487" w:rsidRPr="00C72C0F" w:rsidRDefault="0084243F" w:rsidP="0084243F">
      <w:pPr>
        <w:pStyle w:val="NormalWeb"/>
        <w:spacing w:before="140" w:beforeAutospacing="0"/>
        <w:jc w:val="both"/>
        <w:rPr>
          <w:rFonts w:asciiTheme="minorHAnsi" w:hAnsiTheme="minorHAnsi"/>
          <w:color w:val="000000"/>
          <w:sz w:val="22"/>
          <w:szCs w:val="22"/>
          <w:lang w:val="en-US"/>
        </w:rPr>
      </w:pPr>
      <w:r w:rsidRPr="0084243F">
        <w:rPr>
          <w:rFonts w:asciiTheme="minorHAnsi" w:hAnsiTheme="minorHAnsi"/>
          <w:color w:val="000000"/>
          <w:sz w:val="22"/>
          <w:szCs w:val="22"/>
          <w:lang w:val="en-US"/>
        </w:rPr>
        <w:t>9.1.4. Balast tankındaki birikinti hacmi varolan kaynaklarla izlenmelidir.</w:t>
      </w:r>
    </w:p>
    <w:p w:rsidR="0084243F" w:rsidRPr="0084243F" w:rsidRDefault="0084243F" w:rsidP="0084243F">
      <w:pPr>
        <w:pStyle w:val="NormalWeb"/>
        <w:spacing w:before="140"/>
        <w:jc w:val="both"/>
        <w:rPr>
          <w:rFonts w:asciiTheme="minorHAnsi" w:hAnsiTheme="minorHAnsi"/>
          <w:color w:val="000000"/>
          <w:sz w:val="22"/>
          <w:szCs w:val="22"/>
          <w:lang w:val="en-US"/>
        </w:rPr>
      </w:pPr>
      <w:r w:rsidRPr="0084243F">
        <w:rPr>
          <w:rFonts w:asciiTheme="minorHAnsi" w:hAnsiTheme="minorHAnsi"/>
          <w:color w:val="000000"/>
          <w:sz w:val="22"/>
          <w:szCs w:val="22"/>
          <w:lang w:val="en-US"/>
        </w:rPr>
        <w:t xml:space="preserve">9.1.5. Balast tankındaki birikintiler Balast Suyu Yönetim Planında belirtilen zaman aralığında ve gerekli görüldüğü zamanarda boşaltılmalıdır. Boşaltımın sıklığı ve zamanlaması birikintinin oluşması, geminin sefere sahası, alım işlemine ulaşılması, gemi personelinin iş yoğunluğu ve emniyet önlemleri gibi faktörlere göre değişmektedir. </w:t>
      </w:r>
    </w:p>
    <w:p w:rsidR="0084243F" w:rsidRPr="0084243F" w:rsidRDefault="0084243F" w:rsidP="0084243F">
      <w:pPr>
        <w:pStyle w:val="NormalWeb"/>
        <w:spacing w:before="140"/>
        <w:jc w:val="both"/>
        <w:rPr>
          <w:rFonts w:asciiTheme="minorHAnsi" w:hAnsiTheme="minorHAnsi"/>
          <w:color w:val="000000"/>
          <w:sz w:val="22"/>
          <w:szCs w:val="22"/>
          <w:lang w:val="en-US"/>
        </w:rPr>
      </w:pPr>
      <w:r w:rsidRPr="0084243F">
        <w:rPr>
          <w:rFonts w:asciiTheme="minorHAnsi" w:hAnsiTheme="minorHAnsi"/>
          <w:color w:val="000000"/>
          <w:sz w:val="22"/>
          <w:szCs w:val="22"/>
          <w:lang w:val="en-US"/>
        </w:rPr>
        <w:t xml:space="preserve">9.1.6. Birikintilerin temizlenme işlemi limanda kontrol edilebilir durumda tamir ya da kuru havuz işlemleri yapılırken olması tercih edilmelidir. Çıkan birikintiler </w:t>
      </w:r>
      <w:proofErr w:type="gramStart"/>
      <w:r w:rsidRPr="0084243F">
        <w:rPr>
          <w:rFonts w:asciiTheme="minorHAnsi" w:hAnsiTheme="minorHAnsi"/>
          <w:color w:val="000000"/>
          <w:sz w:val="22"/>
          <w:szCs w:val="22"/>
          <w:lang w:val="en-US"/>
        </w:rPr>
        <w:t>eğer</w:t>
      </w:r>
      <w:proofErr w:type="gramEnd"/>
      <w:r w:rsidRPr="0084243F">
        <w:rPr>
          <w:rFonts w:asciiTheme="minorHAnsi" w:hAnsiTheme="minorHAnsi"/>
          <w:color w:val="000000"/>
          <w:sz w:val="22"/>
          <w:szCs w:val="22"/>
          <w:lang w:val="en-US"/>
        </w:rPr>
        <w:t xml:space="preserve"> ulaşılabilir, uygun ve pratik ise onları depolama işlemi yapan yerlere verilmesi tercih edilmelidir. </w:t>
      </w:r>
    </w:p>
    <w:p w:rsidR="0084243F" w:rsidRPr="0084243F" w:rsidRDefault="0084243F" w:rsidP="0084243F">
      <w:pPr>
        <w:pStyle w:val="NormalWeb"/>
        <w:spacing w:before="140"/>
        <w:jc w:val="both"/>
        <w:rPr>
          <w:rFonts w:asciiTheme="minorHAnsi" w:hAnsiTheme="minorHAnsi"/>
          <w:color w:val="000000"/>
          <w:sz w:val="22"/>
          <w:szCs w:val="22"/>
          <w:lang w:val="en-US"/>
        </w:rPr>
      </w:pPr>
      <w:r w:rsidRPr="0084243F">
        <w:rPr>
          <w:rFonts w:asciiTheme="minorHAnsi" w:hAnsiTheme="minorHAnsi"/>
          <w:color w:val="000000"/>
          <w:sz w:val="22"/>
          <w:szCs w:val="22"/>
          <w:lang w:val="en-US"/>
        </w:rPr>
        <w:t xml:space="preserve">9.1.7. Geminin ballast tanklarından birikintiler atılacağı zaman gemi denizdeyse atma işlemi kıyıdan 200 deniz mili uzaklıkta ve 200 metre derinlikte suda olmalıdır. </w:t>
      </w:r>
    </w:p>
    <w:p w:rsidR="003F3487" w:rsidRPr="00C72C0F" w:rsidRDefault="0084243F" w:rsidP="0084243F">
      <w:pPr>
        <w:pStyle w:val="NormalWeb"/>
        <w:spacing w:before="140" w:beforeAutospacing="0"/>
        <w:jc w:val="both"/>
        <w:rPr>
          <w:rFonts w:asciiTheme="minorHAnsi" w:hAnsiTheme="minorHAnsi"/>
          <w:color w:val="000000"/>
          <w:sz w:val="22"/>
          <w:szCs w:val="22"/>
          <w:lang w:val="en-US"/>
        </w:rPr>
      </w:pPr>
      <w:r w:rsidRPr="0084243F">
        <w:rPr>
          <w:rFonts w:asciiTheme="minorHAnsi" w:hAnsiTheme="minorHAnsi"/>
          <w:color w:val="000000"/>
          <w:sz w:val="22"/>
          <w:szCs w:val="22"/>
          <w:lang w:val="en-US"/>
        </w:rPr>
        <w:t xml:space="preserve">9.1.8. 2009 yılında ve sonrasında inşa edilen gemiler güvenlik ya da operasyonel etkinliği riske atmadan istenmeyen birikintilerin alınması ve tutulamasını minimuma indirecek şekilde, birikintilerin atılmasını kolaylaştıracak ve birikintilerin atılması ve numune alınması için güvenli çıkış gemilerde birikinti kontrolü için kılavuza (G12) göre inşa edilmelidir. </w:t>
      </w:r>
      <w:proofErr w:type="gramStart"/>
      <w:r w:rsidRPr="0084243F">
        <w:rPr>
          <w:rFonts w:asciiTheme="minorHAnsi" w:hAnsiTheme="minorHAnsi"/>
          <w:color w:val="000000"/>
          <w:sz w:val="22"/>
          <w:szCs w:val="22"/>
          <w:lang w:val="en-US"/>
        </w:rPr>
        <w:t>Bu aynı zamanda uygulamaya yaygınlaştırmak için 2009 yılından önce inşa edilen gemileri de ilgilendirmektedir.</w:t>
      </w:r>
      <w:proofErr w:type="gramEnd"/>
    </w:p>
    <w:p w:rsidR="003F3487" w:rsidRPr="00C72C0F" w:rsidRDefault="003F3487" w:rsidP="00C72C0F">
      <w:pPr>
        <w:pStyle w:val="Heading2"/>
        <w:rPr>
          <w:sz w:val="22"/>
          <w:szCs w:val="22"/>
        </w:rPr>
      </w:pPr>
      <w:bookmarkStart w:id="30" w:name="_Toc490122743"/>
      <w:r w:rsidRPr="00BA0DCD">
        <w:rPr>
          <w:lang w:val="en-GB"/>
        </w:rPr>
        <w:t xml:space="preserve">9.2 </w:t>
      </w:r>
      <w:r w:rsidR="0084243F" w:rsidRPr="0084243F">
        <w:rPr>
          <w:lang w:val="en-GB"/>
        </w:rPr>
        <w:t>Tanklara emniyetli giriş prosedürü</w:t>
      </w:r>
      <w:bookmarkEnd w:id="30"/>
    </w:p>
    <w:p w:rsidR="0084243F" w:rsidRPr="0084243F" w:rsidRDefault="0084243F" w:rsidP="0084243F">
      <w:pPr>
        <w:pStyle w:val="NormalWeb"/>
        <w:spacing w:before="140"/>
        <w:jc w:val="both"/>
        <w:rPr>
          <w:rFonts w:asciiTheme="minorHAnsi" w:hAnsiTheme="minorHAnsi"/>
          <w:color w:val="000000"/>
          <w:sz w:val="22"/>
          <w:szCs w:val="22"/>
          <w:lang w:val="en-US"/>
        </w:rPr>
      </w:pPr>
      <w:r w:rsidRPr="0084243F">
        <w:rPr>
          <w:rFonts w:asciiTheme="minorHAnsi" w:hAnsiTheme="minorHAnsi"/>
          <w:color w:val="000000"/>
          <w:sz w:val="22"/>
          <w:szCs w:val="22"/>
          <w:lang w:val="en-US"/>
        </w:rPr>
        <w:t>Eğer bir personelin, tank temizliği veya su örneklemesi almak veya başka amaçlar için tanka gönderilmesi gerekiyorsa, aşağıdakilere dikkat edilmelidir:</w:t>
      </w:r>
    </w:p>
    <w:p w:rsidR="0084243F" w:rsidRPr="0084243F" w:rsidRDefault="0084243F" w:rsidP="0084243F">
      <w:pPr>
        <w:pStyle w:val="NormalWeb"/>
        <w:numPr>
          <w:ilvl w:val="0"/>
          <w:numId w:val="19"/>
        </w:numPr>
        <w:spacing w:before="140"/>
        <w:jc w:val="both"/>
        <w:rPr>
          <w:rFonts w:asciiTheme="minorHAnsi" w:hAnsiTheme="minorHAnsi"/>
          <w:color w:val="000000"/>
          <w:sz w:val="22"/>
          <w:szCs w:val="22"/>
          <w:lang w:val="en-US"/>
        </w:rPr>
      </w:pPr>
      <w:r w:rsidRPr="0084243F">
        <w:rPr>
          <w:rFonts w:asciiTheme="minorHAnsi" w:hAnsiTheme="minorHAnsi"/>
          <w:color w:val="000000"/>
          <w:sz w:val="22"/>
          <w:szCs w:val="22"/>
          <w:lang w:val="en-US"/>
        </w:rPr>
        <w:t xml:space="preserve">Kapalı alanlarda oksijen yetersizliği, yanıcı veya zehirli hava olması, yaşamı desteklemeyen ya da patlama riski taşıması sebebiyle, risk ve tehlikelerin ortadan kaldırıldığını ve kapalı </w:t>
      </w:r>
      <w:proofErr w:type="gramStart"/>
      <w:r w:rsidRPr="0084243F">
        <w:rPr>
          <w:rFonts w:asciiTheme="minorHAnsi" w:hAnsiTheme="minorHAnsi"/>
          <w:color w:val="000000"/>
          <w:sz w:val="22"/>
          <w:szCs w:val="22"/>
          <w:lang w:val="en-US"/>
        </w:rPr>
        <w:t>alana</w:t>
      </w:r>
      <w:proofErr w:type="gramEnd"/>
      <w:r w:rsidRPr="0084243F">
        <w:rPr>
          <w:rFonts w:asciiTheme="minorHAnsi" w:hAnsiTheme="minorHAnsi"/>
          <w:color w:val="000000"/>
          <w:sz w:val="22"/>
          <w:szCs w:val="22"/>
          <w:lang w:val="en-US"/>
        </w:rPr>
        <w:t xml:space="preserve"> girişin güvenli olduğunu belirlemek önemlidir.</w:t>
      </w:r>
    </w:p>
    <w:p w:rsidR="00C72C0F" w:rsidRPr="00C72C0F" w:rsidRDefault="0084243F" w:rsidP="0084243F">
      <w:pPr>
        <w:pStyle w:val="NormalWeb"/>
        <w:numPr>
          <w:ilvl w:val="0"/>
          <w:numId w:val="19"/>
        </w:numPr>
        <w:spacing w:before="140" w:beforeAutospacing="0"/>
        <w:jc w:val="both"/>
        <w:rPr>
          <w:rFonts w:asciiTheme="minorHAnsi" w:hAnsiTheme="minorHAnsi"/>
          <w:color w:val="000000"/>
          <w:sz w:val="22"/>
          <w:szCs w:val="22"/>
          <w:lang w:val="en-US"/>
        </w:rPr>
      </w:pPr>
      <w:r w:rsidRPr="0084243F">
        <w:rPr>
          <w:rFonts w:asciiTheme="minorHAnsi" w:hAnsiTheme="minorHAnsi"/>
          <w:color w:val="000000"/>
          <w:sz w:val="22"/>
          <w:szCs w:val="22"/>
          <w:lang w:val="en-US"/>
        </w:rPr>
        <w:t>Tanklara emniyetli giriş prosedürleri, şirket tarafından uygulanan Emniyetli Yönetim Sistemi (SMS) kılavuzlarında yer almalıdır.</w:t>
      </w:r>
    </w:p>
    <w:p w:rsidR="00C72C0F" w:rsidRDefault="00C72C0F" w:rsidP="00C72C0F">
      <w:pPr>
        <w:pStyle w:val="NormalWeb"/>
        <w:spacing w:before="140" w:beforeAutospacing="0"/>
        <w:jc w:val="both"/>
        <w:rPr>
          <w:color w:val="000000"/>
          <w:lang w:val="en-US"/>
        </w:rPr>
        <w:sectPr w:rsidR="00C72C0F" w:rsidSect="00374558">
          <w:pgSz w:w="11906" w:h="16838"/>
          <w:pgMar w:top="1418" w:right="849" w:bottom="1418" w:left="1418" w:header="397" w:footer="397" w:gutter="0"/>
          <w:cols w:space="708"/>
          <w:docGrid w:linePitch="360"/>
        </w:sectPr>
      </w:pPr>
    </w:p>
    <w:p w:rsidR="00D061E5" w:rsidRPr="00D061E5" w:rsidRDefault="00D061E5" w:rsidP="00D061E5">
      <w:pPr>
        <w:pStyle w:val="NormalWeb"/>
        <w:spacing w:before="140"/>
        <w:jc w:val="both"/>
        <w:rPr>
          <w:rFonts w:asciiTheme="minorHAnsi" w:hAnsiTheme="minorHAnsi"/>
          <w:color w:val="000000"/>
          <w:sz w:val="22"/>
          <w:szCs w:val="22"/>
        </w:rPr>
      </w:pPr>
      <w:r w:rsidRPr="00D061E5">
        <w:rPr>
          <w:rFonts w:asciiTheme="minorHAnsi" w:hAnsiTheme="minorHAnsi"/>
          <w:color w:val="000000"/>
          <w:sz w:val="22"/>
          <w:szCs w:val="22"/>
        </w:rPr>
        <w:lastRenderedPageBreak/>
        <w:t>Kapalı alan güvenliğine ilişkin IACS Rec.No.72 dikkate alınmalıdır:</w:t>
      </w:r>
    </w:p>
    <w:p w:rsidR="00D061E5" w:rsidRPr="00D061E5" w:rsidRDefault="00D061E5" w:rsidP="00D061E5">
      <w:pPr>
        <w:pStyle w:val="NormalWeb"/>
        <w:spacing w:before="140"/>
        <w:jc w:val="both"/>
        <w:rPr>
          <w:rFonts w:asciiTheme="minorHAnsi" w:hAnsiTheme="minorHAnsi"/>
          <w:color w:val="000000"/>
          <w:sz w:val="22"/>
          <w:szCs w:val="22"/>
        </w:rPr>
      </w:pPr>
      <w:r w:rsidRPr="00D061E5">
        <w:rPr>
          <w:rFonts w:asciiTheme="minorHAnsi" w:hAnsiTheme="minorHAnsi"/>
          <w:color w:val="000000"/>
          <w:sz w:val="22"/>
          <w:szCs w:val="22"/>
        </w:rPr>
        <w:t>Kapalı alana yalnızca giriş izni verildiğinde girin ve güvenli olduğunu düşündüğünüz taktirde yalnızca işi yapmanız için gereken süre kadar içeride kalın. Kapalı alana güvenli girişi sağlamak kapalı alan sahibinin (gemi, tersane) sorumluluğu altındadır.</w:t>
      </w:r>
    </w:p>
    <w:p w:rsidR="003F3487" w:rsidRPr="00052D35" w:rsidRDefault="00D061E5" w:rsidP="00D061E5">
      <w:pPr>
        <w:pStyle w:val="NormalWeb"/>
        <w:spacing w:before="140" w:beforeAutospacing="0"/>
        <w:jc w:val="both"/>
        <w:rPr>
          <w:color w:val="000000"/>
          <w:lang w:val="en-US"/>
        </w:rPr>
      </w:pPr>
      <w:r w:rsidRPr="00D061E5">
        <w:rPr>
          <w:rFonts w:asciiTheme="minorHAnsi" w:hAnsiTheme="minorHAnsi"/>
          <w:color w:val="000000"/>
          <w:sz w:val="22"/>
          <w:szCs w:val="22"/>
        </w:rPr>
        <w:t>NOT: BWM konvansiyonu, birikintilerin elleçlemesi ile ilgili spesifik gereklilikler açısından değiştirilene kadar aşağıdaki prosedürlerin yeterli sayılacağı göz önünde bulundurulmalıdır: Kuru havuzda balast suyu tanklarının manuel olarak temizlenmesi</w:t>
      </w:r>
    </w:p>
    <w:p w:rsidR="00C72C0F" w:rsidRDefault="00C72C0F" w:rsidP="003F3487">
      <w:pPr>
        <w:tabs>
          <w:tab w:val="left" w:pos="1785"/>
        </w:tabs>
        <w:jc w:val="both"/>
        <w:rPr>
          <w:b/>
          <w:color w:val="000000"/>
          <w:sz w:val="28"/>
          <w:u w:val="single"/>
        </w:rPr>
        <w:sectPr w:rsidR="00C72C0F" w:rsidSect="00374558">
          <w:pgSz w:w="11906" w:h="16838"/>
          <w:pgMar w:top="1418" w:right="849" w:bottom="1418" w:left="1418" w:header="397" w:footer="397" w:gutter="0"/>
          <w:cols w:space="708"/>
          <w:docGrid w:linePitch="360"/>
        </w:sectPr>
      </w:pPr>
    </w:p>
    <w:p w:rsidR="003F3487" w:rsidRPr="00052D35" w:rsidRDefault="00D061E5" w:rsidP="00C72C0F">
      <w:pPr>
        <w:pStyle w:val="Heading1"/>
      </w:pPr>
      <w:bookmarkStart w:id="31" w:name="_Toc490122744"/>
      <w:r>
        <w:lastRenderedPageBreak/>
        <w:t>BÖLÜM</w:t>
      </w:r>
      <w:r w:rsidR="003F3487" w:rsidRPr="00052D35">
        <w:t xml:space="preserve"> 10 – </w:t>
      </w:r>
      <w:r w:rsidRPr="00D061E5">
        <w:t>HABERLEŞME METODLARI</w:t>
      </w:r>
      <w:bookmarkEnd w:id="31"/>
    </w:p>
    <w:p w:rsidR="003F3487" w:rsidRPr="00052D35" w:rsidRDefault="003F3487" w:rsidP="003F3487">
      <w:pPr>
        <w:jc w:val="both"/>
        <w:rPr>
          <w:color w:val="000000"/>
          <w:lang w:val="en-GB"/>
        </w:rPr>
      </w:pPr>
    </w:p>
    <w:p w:rsidR="00D061E5" w:rsidRPr="00D061E5" w:rsidRDefault="00D061E5" w:rsidP="00D061E5">
      <w:pPr>
        <w:jc w:val="both"/>
        <w:rPr>
          <w:color w:val="000000"/>
          <w:lang w:val="en-GB"/>
        </w:rPr>
      </w:pPr>
      <w:proofErr w:type="gramStart"/>
      <w:r w:rsidRPr="00D061E5">
        <w:rPr>
          <w:color w:val="000000"/>
          <w:lang w:val="en-GB"/>
        </w:rPr>
        <w:t>Üye devletler ulusal yasalara uygun olarak balast suyunu yönetme hakkına sahiptirler.</w:t>
      </w:r>
      <w:proofErr w:type="gramEnd"/>
      <w:r w:rsidRPr="00D061E5">
        <w:rPr>
          <w:color w:val="000000"/>
          <w:lang w:val="en-GB"/>
        </w:rPr>
        <w:t xml:space="preserve"> </w:t>
      </w:r>
      <w:proofErr w:type="gramStart"/>
      <w:r w:rsidRPr="00D061E5">
        <w:rPr>
          <w:color w:val="000000"/>
          <w:lang w:val="en-GB"/>
        </w:rPr>
        <w:t>Ne var ki, herhangi bir balast boşaltma kısıtlaması Örgüte bildirilmelidir.</w:t>
      </w:r>
      <w:proofErr w:type="gramEnd"/>
    </w:p>
    <w:p w:rsidR="00D061E5" w:rsidRPr="00D061E5" w:rsidRDefault="00D061E5" w:rsidP="00D061E5">
      <w:pPr>
        <w:jc w:val="both"/>
        <w:rPr>
          <w:color w:val="000000"/>
          <w:lang w:val="en-GB"/>
        </w:rPr>
      </w:pPr>
      <w:proofErr w:type="gramStart"/>
      <w:r w:rsidRPr="00D061E5">
        <w:rPr>
          <w:color w:val="000000"/>
          <w:lang w:val="en-GB"/>
        </w:rPr>
        <w:t>Kıyı devletleri kendi ulusal kanunları gereği balast suyu değişimi yapılan alanları ve değişimin yasaklandığı alanları belirleme hakkına sahiptir.</w:t>
      </w:r>
      <w:proofErr w:type="gramEnd"/>
      <w:r w:rsidRPr="00D061E5">
        <w:rPr>
          <w:color w:val="000000"/>
          <w:lang w:val="en-GB"/>
        </w:rPr>
        <w:t xml:space="preserve"> </w:t>
      </w:r>
      <w:proofErr w:type="gramStart"/>
      <w:r w:rsidRPr="00D061E5">
        <w:rPr>
          <w:color w:val="000000"/>
          <w:lang w:val="en-GB"/>
        </w:rPr>
        <w:t>Bir gemi talimatları ya da koşulları zamanında bildirilmeli ve net özlü olmalıdır.</w:t>
      </w:r>
      <w:proofErr w:type="gramEnd"/>
    </w:p>
    <w:p w:rsidR="00D061E5" w:rsidRPr="00D061E5" w:rsidRDefault="00D061E5" w:rsidP="00D061E5">
      <w:pPr>
        <w:jc w:val="both"/>
        <w:rPr>
          <w:color w:val="000000"/>
          <w:lang w:val="en-GB"/>
        </w:rPr>
      </w:pPr>
      <w:proofErr w:type="gramStart"/>
      <w:r w:rsidRPr="00D061E5">
        <w:rPr>
          <w:color w:val="000000"/>
          <w:lang w:val="en-GB"/>
        </w:rPr>
        <w:t>Ayrıca uygulamalar için liman devletiyle iletişim de önemlidir.</w:t>
      </w:r>
      <w:proofErr w:type="gramEnd"/>
      <w:r w:rsidRPr="00D061E5">
        <w:rPr>
          <w:color w:val="000000"/>
          <w:lang w:val="en-GB"/>
        </w:rPr>
        <w:t xml:space="preserve"> </w:t>
      </w:r>
      <w:proofErr w:type="gramStart"/>
      <w:r w:rsidRPr="00D061E5">
        <w:rPr>
          <w:color w:val="000000"/>
          <w:lang w:val="en-GB"/>
        </w:rPr>
        <w:t>Liman devlet makamı balast suyu ve tortu boşaltma prosedürlerinin gemilerin ve gemidekilerin güvenliği üzerindeki genel etkisini dikkate almak zorundadır.</w:t>
      </w:r>
      <w:proofErr w:type="gramEnd"/>
      <w:r w:rsidRPr="00D061E5">
        <w:rPr>
          <w:color w:val="000000"/>
          <w:lang w:val="en-GB"/>
        </w:rPr>
        <w:t xml:space="preserve"> Eğer kılavuzlara uyulması bir gemiyi ya da mürettebatı tehlikeye sokan çalışma önlemelerinin </w:t>
      </w:r>
      <w:proofErr w:type="gramStart"/>
      <w:r w:rsidRPr="00D061E5">
        <w:rPr>
          <w:color w:val="000000"/>
          <w:lang w:val="en-GB"/>
        </w:rPr>
        <w:t>kabul</w:t>
      </w:r>
      <w:proofErr w:type="gramEnd"/>
      <w:r w:rsidRPr="00D061E5">
        <w:rPr>
          <w:color w:val="000000"/>
          <w:lang w:val="en-GB"/>
        </w:rPr>
        <w:t xml:space="preserve"> edilmesine bağlıysa, söz konusu kılavuzlar geçerli olmayacaktır. </w:t>
      </w:r>
      <w:proofErr w:type="gramStart"/>
      <w:r w:rsidRPr="00D061E5">
        <w:rPr>
          <w:color w:val="000000"/>
          <w:lang w:val="en-GB"/>
        </w:rPr>
        <w:t>Liman devletleri denizcilerin hayatını ya da geminin emniyetini tehlikeye sokacak şekilde kaptanın eylemde bulunmasını şart koşmamalıdırlar.</w:t>
      </w:r>
      <w:proofErr w:type="gramEnd"/>
    </w:p>
    <w:p w:rsidR="00D061E5" w:rsidRPr="00D061E5" w:rsidRDefault="00D061E5" w:rsidP="00D061E5">
      <w:pPr>
        <w:jc w:val="both"/>
        <w:rPr>
          <w:color w:val="000000"/>
          <w:lang w:val="en-GB"/>
        </w:rPr>
      </w:pPr>
      <w:proofErr w:type="gramStart"/>
      <w:r w:rsidRPr="00D061E5">
        <w:rPr>
          <w:color w:val="000000"/>
          <w:lang w:val="en-GB"/>
        </w:rPr>
        <w:t>Balast suyu ve tortu yönetim prosedürlerinin etkili olması ve ayrıca çevresel açıdan güvenli, uygulanabilir olması ve gemilerin masraflarını ve gecikmelerini en aza indirecek şekilde tasarlanmış olmaları ve mümkün olan durumlarda bu kılavuzlara dayanmaları esastır.</w:t>
      </w:r>
      <w:proofErr w:type="gramEnd"/>
    </w:p>
    <w:p w:rsidR="00D061E5" w:rsidRPr="00D061E5" w:rsidRDefault="00D061E5" w:rsidP="00D061E5">
      <w:pPr>
        <w:jc w:val="both"/>
        <w:rPr>
          <w:color w:val="000000"/>
          <w:lang w:val="en-GB"/>
        </w:rPr>
      </w:pPr>
      <w:proofErr w:type="gramStart"/>
      <w:r w:rsidRPr="00D061E5">
        <w:rPr>
          <w:color w:val="000000"/>
          <w:lang w:val="en-GB"/>
        </w:rPr>
        <w:t>Liman devletleri; ziyaretçi gemiye istek üzerine bir balast suyu yönetimine ve bunun potansiyel etkilerine ilişkin olarak zararlı su organizmaları ve patojenleri bakımından istenilen bilgileri sunmalıdır.</w:t>
      </w:r>
      <w:proofErr w:type="gramEnd"/>
    </w:p>
    <w:p w:rsidR="00D061E5" w:rsidRPr="00D061E5" w:rsidRDefault="00D061E5" w:rsidP="00D061E5">
      <w:pPr>
        <w:jc w:val="both"/>
        <w:rPr>
          <w:color w:val="000000"/>
          <w:lang w:val="en-GB"/>
        </w:rPr>
      </w:pPr>
      <w:proofErr w:type="gramStart"/>
      <w:r w:rsidRPr="00D061E5">
        <w:rPr>
          <w:color w:val="000000"/>
          <w:lang w:val="en-GB"/>
        </w:rPr>
        <w:t>Herhangi bir uygulatma ya da izleme faaliyeti liman devleti içindeki bütün limanlarda adil, aynı ve ulusal olarak tutarlı şekilde gerçekleştirilmelidir.</w:t>
      </w:r>
      <w:proofErr w:type="gramEnd"/>
      <w:r w:rsidRPr="00D061E5">
        <w:rPr>
          <w:color w:val="000000"/>
          <w:lang w:val="en-GB"/>
        </w:rPr>
        <w:t xml:space="preserve"> </w:t>
      </w:r>
      <w:proofErr w:type="gramStart"/>
      <w:r w:rsidRPr="00D061E5">
        <w:rPr>
          <w:color w:val="000000"/>
          <w:lang w:val="en-GB"/>
        </w:rPr>
        <w:t>Ulusal olarak tutarlı prosedürlere uyulamamasına neden olan zorlayıcı gerekçeler söz konusu olduğunda, söz konusu sapmalar Örgüte rapor edilmelidir.</w:t>
      </w:r>
      <w:proofErr w:type="gramEnd"/>
    </w:p>
    <w:p w:rsidR="00D061E5" w:rsidRPr="00D061E5" w:rsidRDefault="00D061E5" w:rsidP="00D061E5">
      <w:pPr>
        <w:jc w:val="both"/>
        <w:rPr>
          <w:color w:val="000000"/>
          <w:lang w:val="en-GB"/>
        </w:rPr>
      </w:pPr>
      <w:r w:rsidRPr="00D061E5">
        <w:rPr>
          <w:color w:val="000000"/>
          <w:lang w:val="en-GB"/>
        </w:rPr>
        <w:t>Kurallara uygun kavranılıp kavranılmadığının izlenmesi liman devlet makamları tarafından örneğin zararlı su organizmalarının ve patojenlerinin hayatta kalıp kalmadıklarını test etmek için balast suyu ve tortu numunelerinin alınması ve analiz edilmesi yoluyla gerçekleştirilebilir.</w:t>
      </w:r>
    </w:p>
    <w:p w:rsidR="00D061E5" w:rsidRPr="00D061E5" w:rsidRDefault="00D061E5" w:rsidP="00D061E5">
      <w:pPr>
        <w:jc w:val="both"/>
        <w:rPr>
          <w:color w:val="000000"/>
          <w:lang w:val="en-GB"/>
        </w:rPr>
      </w:pPr>
      <w:proofErr w:type="gramStart"/>
      <w:r w:rsidRPr="00D061E5">
        <w:rPr>
          <w:color w:val="000000"/>
          <w:lang w:val="en-GB"/>
        </w:rPr>
        <w:t>Balast suyu ya da tortunun uygun olup olmadığını öğrenmek için numunesinin alınması işlemi gerçekleştirilirken, liman devleti otoriteleri numuneler alırken gemilerin gecikme sürelerini en aza indirmelidirler.</w:t>
      </w:r>
      <w:proofErr w:type="gramEnd"/>
    </w:p>
    <w:p w:rsidR="00D061E5" w:rsidRPr="00D061E5" w:rsidRDefault="00D061E5" w:rsidP="00D061E5">
      <w:pPr>
        <w:jc w:val="both"/>
        <w:rPr>
          <w:color w:val="000000"/>
          <w:lang w:val="en-GB"/>
        </w:rPr>
      </w:pPr>
      <w:r w:rsidRPr="00D061E5">
        <w:rPr>
          <w:color w:val="000000"/>
          <w:lang w:val="en-GB"/>
        </w:rPr>
        <w:t xml:space="preserve">Araştırma ya da uygunluk bakımından izleme için numune </w:t>
      </w:r>
      <w:proofErr w:type="gramStart"/>
      <w:r w:rsidRPr="00D061E5">
        <w:rPr>
          <w:color w:val="000000"/>
          <w:lang w:val="en-GB"/>
        </w:rPr>
        <w:t>alma</w:t>
      </w:r>
      <w:proofErr w:type="gramEnd"/>
      <w:r w:rsidRPr="00D061E5">
        <w:rPr>
          <w:color w:val="000000"/>
          <w:lang w:val="en-GB"/>
        </w:rPr>
        <w:t xml:space="preserve"> işlemi yapıldığında, liman devleti otoriteleri personelin ve çalışma kaynaklarının planlamasına yardımcı olmak için numune alma işleminin gerçekleştirileceği gemiye mümkün olduğunca fazla ihtarda bulunmalıdır.</w:t>
      </w:r>
    </w:p>
    <w:p w:rsidR="00D061E5" w:rsidRPr="00D061E5" w:rsidRDefault="00D061E5" w:rsidP="00D061E5">
      <w:pPr>
        <w:jc w:val="both"/>
        <w:rPr>
          <w:color w:val="000000"/>
          <w:lang w:val="en-GB"/>
        </w:rPr>
      </w:pPr>
      <w:r w:rsidRPr="00D061E5">
        <w:rPr>
          <w:color w:val="000000"/>
          <w:lang w:val="en-GB"/>
        </w:rPr>
        <w:t xml:space="preserve">Kaptan yukarıda belirtilen izleme için makul yardımı sağlamak üzere bir genel yükümlülüğe sahiptir ve bunun için zabitlerin ya da mürettebatın sağlanması, geminin planlarının, balast düzenlemelerine ait kayıtların ve numune </w:t>
      </w:r>
      <w:proofErr w:type="gramStart"/>
      <w:r w:rsidRPr="00D061E5">
        <w:rPr>
          <w:color w:val="000000"/>
          <w:lang w:val="en-GB"/>
        </w:rPr>
        <w:t>alma</w:t>
      </w:r>
      <w:proofErr w:type="gramEnd"/>
      <w:r w:rsidRPr="00D061E5">
        <w:rPr>
          <w:color w:val="000000"/>
          <w:lang w:val="en-GB"/>
        </w:rPr>
        <w:t xml:space="preserve"> noktalarının yerine ilişkin ayrıntıların sunulmasını içerir.</w:t>
      </w:r>
    </w:p>
    <w:p w:rsidR="00D061E5" w:rsidRDefault="00D061E5" w:rsidP="00D061E5">
      <w:pPr>
        <w:jc w:val="both"/>
        <w:rPr>
          <w:color w:val="000000"/>
          <w:lang w:val="en-GB"/>
        </w:rPr>
      </w:pPr>
      <w:r w:rsidRPr="00D061E5">
        <w:rPr>
          <w:color w:val="000000"/>
          <w:lang w:val="en-GB"/>
        </w:rPr>
        <w:t xml:space="preserve">Araştırma ve izleme nedeniyle numune </w:t>
      </w:r>
      <w:proofErr w:type="gramStart"/>
      <w:r w:rsidRPr="00D061E5">
        <w:rPr>
          <w:color w:val="000000"/>
          <w:lang w:val="en-GB"/>
        </w:rPr>
        <w:t>alma</w:t>
      </w:r>
      <w:proofErr w:type="gramEnd"/>
      <w:r w:rsidRPr="00D061E5">
        <w:rPr>
          <w:color w:val="000000"/>
          <w:lang w:val="en-GB"/>
        </w:rPr>
        <w:t xml:space="preserve"> yöntemleri tek tek liman devletinin sorumluluğundadır. Örgüt yeni ya da yaratıcı numune </w:t>
      </w:r>
      <w:proofErr w:type="gramStart"/>
      <w:r w:rsidRPr="00D061E5">
        <w:rPr>
          <w:color w:val="000000"/>
          <w:lang w:val="en-GB"/>
        </w:rPr>
        <w:t>alma</w:t>
      </w:r>
      <w:proofErr w:type="gramEnd"/>
      <w:r w:rsidRPr="00D061E5">
        <w:rPr>
          <w:color w:val="000000"/>
          <w:lang w:val="en-GB"/>
        </w:rPr>
        <w:t xml:space="preserve"> ve / veya analiz yöntemlerine ilişkin bilgileri almaktan memnun olacaktır ve ilgili bilgilerin kendisine sağlanması gerektir.</w:t>
      </w:r>
    </w:p>
    <w:p w:rsidR="00D061E5" w:rsidRDefault="00D061E5" w:rsidP="00D061E5">
      <w:pPr>
        <w:jc w:val="both"/>
        <w:rPr>
          <w:color w:val="000000"/>
          <w:lang w:val="en-GB"/>
        </w:rPr>
        <w:sectPr w:rsidR="00D061E5" w:rsidSect="00374558">
          <w:pgSz w:w="11906" w:h="16838"/>
          <w:pgMar w:top="1418" w:right="849" w:bottom="1418" w:left="1418" w:header="397" w:footer="397" w:gutter="0"/>
          <w:cols w:space="708"/>
          <w:docGrid w:linePitch="360"/>
        </w:sectPr>
      </w:pPr>
    </w:p>
    <w:p w:rsidR="003F3487" w:rsidRPr="00052D35" w:rsidRDefault="00D061E5" w:rsidP="00D061E5">
      <w:pPr>
        <w:jc w:val="both"/>
        <w:rPr>
          <w:color w:val="000000"/>
          <w:lang w:val="en-GB"/>
        </w:rPr>
      </w:pPr>
      <w:proofErr w:type="gramStart"/>
      <w:r w:rsidRPr="00D061E5">
        <w:rPr>
          <w:color w:val="000000"/>
          <w:lang w:val="en-GB"/>
        </w:rPr>
        <w:lastRenderedPageBreak/>
        <w:t>Liman devlet makamları bir numunenin alınma amacını (örneğin izleme, araştırma ya da kanuni zorunluluk) kaptana ya da sorumlu görevliye bildirmelidir.</w:t>
      </w:r>
      <w:proofErr w:type="gramEnd"/>
      <w:r w:rsidRPr="00D061E5">
        <w:rPr>
          <w:color w:val="000000"/>
          <w:lang w:val="en-GB"/>
        </w:rPr>
        <w:t xml:space="preserve"> </w:t>
      </w:r>
      <w:proofErr w:type="gramStart"/>
      <w:r w:rsidRPr="00D061E5">
        <w:rPr>
          <w:color w:val="000000"/>
          <w:lang w:val="en-GB"/>
        </w:rPr>
        <w:t>Numunelerde zararlı su organizmaları ya da patojenleri bulunursa, liman devletinin muhtemel eylem planına başvurulabilir.</w:t>
      </w:r>
      <w:proofErr w:type="gramEnd"/>
    </w:p>
    <w:p w:rsidR="00C72C0F" w:rsidRDefault="00C72C0F" w:rsidP="003F3487">
      <w:pPr>
        <w:jc w:val="both"/>
        <w:rPr>
          <w:color w:val="000000"/>
          <w:lang w:val="en-GB"/>
        </w:rPr>
        <w:sectPr w:rsidR="00C72C0F" w:rsidSect="00374558">
          <w:pgSz w:w="11906" w:h="16838"/>
          <w:pgMar w:top="1418" w:right="849" w:bottom="1418" w:left="1418" w:header="397" w:footer="397" w:gutter="0"/>
          <w:cols w:space="708"/>
          <w:docGrid w:linePitch="360"/>
        </w:sectPr>
      </w:pPr>
    </w:p>
    <w:p w:rsidR="003F3487" w:rsidRPr="00052D35" w:rsidRDefault="00D061E5" w:rsidP="00C72C0F">
      <w:pPr>
        <w:pStyle w:val="Heading1"/>
      </w:pPr>
      <w:bookmarkStart w:id="32" w:name="_Toc490122745"/>
      <w:r>
        <w:lastRenderedPageBreak/>
        <w:t>BÖLÜM</w:t>
      </w:r>
      <w:r w:rsidR="003F3487" w:rsidRPr="00052D35">
        <w:t xml:space="preserve"> 11 - </w:t>
      </w:r>
      <w:r w:rsidRPr="00D061E5">
        <w:t>BALAST SUYU YÖNETİMİ ZABİTİNİN GÖREVLERİ</w:t>
      </w:r>
      <w:bookmarkEnd w:id="32"/>
    </w:p>
    <w:p w:rsidR="003F3487" w:rsidRPr="00C72C0F" w:rsidRDefault="00D061E5" w:rsidP="003F3487">
      <w:pPr>
        <w:pStyle w:val="Heading1"/>
        <w:rPr>
          <w:color w:val="000000"/>
          <w:sz w:val="22"/>
          <w:szCs w:val="22"/>
          <w:lang w:val="en-GB"/>
        </w:rPr>
      </w:pPr>
      <w:bookmarkStart w:id="33" w:name="_Toc490122746"/>
      <w:r w:rsidRPr="00D061E5">
        <w:rPr>
          <w:color w:val="000000"/>
          <w:sz w:val="22"/>
          <w:szCs w:val="22"/>
          <w:lang w:val="en-GB"/>
        </w:rPr>
        <w:t>Balast suyu yönetim zabitinin görevleri</w:t>
      </w:r>
      <w:bookmarkEnd w:id="33"/>
    </w:p>
    <w:p w:rsidR="00D061E5" w:rsidRPr="00D061E5" w:rsidRDefault="00D061E5" w:rsidP="00D061E5">
      <w:pPr>
        <w:tabs>
          <w:tab w:val="left" w:pos="1785"/>
        </w:tabs>
        <w:spacing w:after="0" w:line="240" w:lineRule="auto"/>
        <w:jc w:val="both"/>
        <w:rPr>
          <w:color w:val="000000"/>
          <w:lang w:val="en-GB"/>
        </w:rPr>
      </w:pPr>
      <w:proofErr w:type="gramStart"/>
      <w:r w:rsidRPr="00D061E5">
        <w:rPr>
          <w:color w:val="000000"/>
          <w:lang w:val="en-GB"/>
        </w:rPr>
        <w:t>Daha önce belirtildiği üzere balast yönetiminden sorumlu zabit gemi 2.</w:t>
      </w:r>
      <w:proofErr w:type="gramEnd"/>
      <w:r w:rsidRPr="00D061E5">
        <w:rPr>
          <w:color w:val="000000"/>
          <w:lang w:val="en-GB"/>
        </w:rPr>
        <w:t xml:space="preserve"> </w:t>
      </w:r>
      <w:proofErr w:type="gramStart"/>
      <w:r w:rsidRPr="00D061E5">
        <w:rPr>
          <w:color w:val="000000"/>
          <w:lang w:val="en-GB"/>
        </w:rPr>
        <w:t>kaptanıdır</w:t>
      </w:r>
      <w:proofErr w:type="gramEnd"/>
      <w:r w:rsidRPr="00D061E5">
        <w:rPr>
          <w:color w:val="000000"/>
          <w:lang w:val="en-GB"/>
        </w:rPr>
        <w:t xml:space="preserve">. 2. </w:t>
      </w:r>
      <w:proofErr w:type="gramStart"/>
      <w:r w:rsidRPr="00D061E5">
        <w:rPr>
          <w:color w:val="000000"/>
          <w:lang w:val="en-GB"/>
        </w:rPr>
        <w:t>kaptanın</w:t>
      </w:r>
      <w:proofErr w:type="gramEnd"/>
      <w:r w:rsidRPr="00D061E5">
        <w:rPr>
          <w:color w:val="000000"/>
          <w:lang w:val="en-GB"/>
        </w:rPr>
        <w:t xml:space="preserve"> zorunlu hallerde gemide bulunmaması durumunda 3. </w:t>
      </w:r>
      <w:proofErr w:type="gramStart"/>
      <w:r w:rsidRPr="00D061E5">
        <w:rPr>
          <w:color w:val="000000"/>
          <w:lang w:val="en-GB"/>
        </w:rPr>
        <w:t>kaptan</w:t>
      </w:r>
      <w:proofErr w:type="gramEnd"/>
      <w:r w:rsidRPr="00D061E5">
        <w:rPr>
          <w:color w:val="000000"/>
          <w:lang w:val="en-GB"/>
        </w:rPr>
        <w:t xml:space="preserve"> gemi kaptanına bildirerek bu işlemleri yerine getirecektir.</w:t>
      </w:r>
    </w:p>
    <w:p w:rsidR="00D061E5" w:rsidRPr="00D061E5" w:rsidRDefault="00D061E5" w:rsidP="00D061E5">
      <w:pPr>
        <w:tabs>
          <w:tab w:val="left" w:pos="1785"/>
        </w:tabs>
        <w:spacing w:after="0" w:line="240" w:lineRule="auto"/>
        <w:ind w:left="720"/>
        <w:jc w:val="both"/>
        <w:rPr>
          <w:color w:val="000000"/>
          <w:lang w:val="en-GB"/>
        </w:rPr>
      </w:pPr>
    </w:p>
    <w:p w:rsidR="00D061E5" w:rsidRPr="00D061E5" w:rsidRDefault="00D061E5" w:rsidP="00D061E5">
      <w:pPr>
        <w:numPr>
          <w:ilvl w:val="0"/>
          <w:numId w:val="5"/>
        </w:numPr>
        <w:tabs>
          <w:tab w:val="left" w:pos="1785"/>
        </w:tabs>
        <w:spacing w:after="0" w:line="240" w:lineRule="auto"/>
        <w:jc w:val="both"/>
        <w:rPr>
          <w:color w:val="000000"/>
          <w:lang w:val="en-GB"/>
        </w:rPr>
      </w:pPr>
      <w:r w:rsidRPr="00D061E5">
        <w:rPr>
          <w:color w:val="000000"/>
          <w:lang w:val="en-GB"/>
        </w:rPr>
        <w:t>Geminin ve mürettebatın güvenliğini sağlamak.</w:t>
      </w:r>
    </w:p>
    <w:p w:rsidR="00D061E5" w:rsidRPr="00D061E5" w:rsidRDefault="00D061E5" w:rsidP="00D061E5">
      <w:pPr>
        <w:numPr>
          <w:ilvl w:val="0"/>
          <w:numId w:val="5"/>
        </w:numPr>
        <w:tabs>
          <w:tab w:val="left" w:pos="1785"/>
        </w:tabs>
        <w:spacing w:after="0" w:line="240" w:lineRule="auto"/>
        <w:jc w:val="both"/>
        <w:rPr>
          <w:color w:val="000000"/>
          <w:lang w:val="en-GB"/>
        </w:rPr>
      </w:pPr>
      <w:r w:rsidRPr="00D061E5">
        <w:rPr>
          <w:color w:val="000000"/>
          <w:lang w:val="en-GB"/>
        </w:rPr>
        <w:t>Balast suyu yönetim planındaki ballast suyu arıtımının veya değişim prosedürünün takip edilmesini ve kaydedilmesini sağlamak.</w:t>
      </w:r>
    </w:p>
    <w:p w:rsidR="00D061E5" w:rsidRPr="00D061E5" w:rsidRDefault="00D061E5" w:rsidP="00D061E5">
      <w:pPr>
        <w:numPr>
          <w:ilvl w:val="0"/>
          <w:numId w:val="5"/>
        </w:numPr>
        <w:tabs>
          <w:tab w:val="left" w:pos="1785"/>
        </w:tabs>
        <w:spacing w:after="0" w:line="240" w:lineRule="auto"/>
        <w:jc w:val="both"/>
        <w:rPr>
          <w:color w:val="000000"/>
          <w:lang w:val="en-GB"/>
        </w:rPr>
      </w:pPr>
      <w:r w:rsidRPr="00D061E5">
        <w:rPr>
          <w:color w:val="000000"/>
          <w:lang w:val="en-GB"/>
        </w:rPr>
        <w:t>Planlı balast suyu yönetim operasyonlarının yerine getirilmesi için uygun</w:t>
      </w:r>
      <w:r>
        <w:rPr>
          <w:color w:val="000000"/>
          <w:lang w:val="en-GB"/>
        </w:rPr>
        <w:t xml:space="preserve"> personeli ve donanımı sağlamak</w:t>
      </w:r>
      <w:r w:rsidRPr="00D061E5">
        <w:rPr>
          <w:color w:val="000000"/>
          <w:lang w:val="en-GB"/>
        </w:rPr>
        <w:t>.</w:t>
      </w:r>
    </w:p>
    <w:p w:rsidR="00D061E5" w:rsidRPr="00D061E5" w:rsidRDefault="00D061E5" w:rsidP="00D061E5">
      <w:pPr>
        <w:numPr>
          <w:ilvl w:val="0"/>
          <w:numId w:val="5"/>
        </w:numPr>
        <w:tabs>
          <w:tab w:val="left" w:pos="1785"/>
        </w:tabs>
        <w:spacing w:after="0" w:line="240" w:lineRule="auto"/>
        <w:jc w:val="both"/>
        <w:rPr>
          <w:color w:val="000000"/>
          <w:lang w:val="en-GB"/>
        </w:rPr>
      </w:pPr>
      <w:r w:rsidRPr="00D061E5">
        <w:rPr>
          <w:color w:val="000000"/>
          <w:lang w:val="en-GB"/>
        </w:rPr>
        <w:t>Balast değişimi sırasında gemi emniyetini gözetmek, değişim sıra ve süresini hazırlamak.</w:t>
      </w:r>
    </w:p>
    <w:p w:rsidR="00D061E5" w:rsidRPr="00D061E5" w:rsidRDefault="00D061E5" w:rsidP="00D061E5">
      <w:pPr>
        <w:numPr>
          <w:ilvl w:val="0"/>
          <w:numId w:val="5"/>
        </w:numPr>
        <w:tabs>
          <w:tab w:val="left" w:pos="1785"/>
        </w:tabs>
        <w:spacing w:after="0" w:line="240" w:lineRule="auto"/>
        <w:jc w:val="both"/>
        <w:rPr>
          <w:color w:val="000000"/>
          <w:lang w:val="en-GB"/>
        </w:rPr>
      </w:pPr>
      <w:r w:rsidRPr="00D061E5">
        <w:rPr>
          <w:color w:val="000000"/>
          <w:lang w:val="en-GB"/>
        </w:rPr>
        <w:t>Değişim işlemi yapılırken bütün taşıntı ve iskandil borularının açık olmasını kontrol etmek.</w:t>
      </w:r>
    </w:p>
    <w:p w:rsidR="00D061E5" w:rsidRPr="00D061E5" w:rsidRDefault="00D061E5" w:rsidP="00D061E5">
      <w:pPr>
        <w:numPr>
          <w:ilvl w:val="0"/>
          <w:numId w:val="5"/>
        </w:numPr>
        <w:tabs>
          <w:tab w:val="left" w:pos="1785"/>
        </w:tabs>
        <w:spacing w:after="0" w:line="240" w:lineRule="auto"/>
        <w:jc w:val="both"/>
        <w:rPr>
          <w:color w:val="000000"/>
          <w:lang w:val="en-GB"/>
        </w:rPr>
      </w:pPr>
      <w:r w:rsidRPr="00D061E5">
        <w:rPr>
          <w:color w:val="000000"/>
          <w:lang w:val="en-GB"/>
        </w:rPr>
        <w:t>Limana varmadan önce balast suyu deklarasyon formunu hazırlamak.</w:t>
      </w:r>
    </w:p>
    <w:p w:rsidR="00D061E5" w:rsidRPr="00D061E5" w:rsidRDefault="00D061E5" w:rsidP="00D061E5">
      <w:pPr>
        <w:numPr>
          <w:ilvl w:val="0"/>
          <w:numId w:val="5"/>
        </w:numPr>
        <w:tabs>
          <w:tab w:val="left" w:pos="1785"/>
        </w:tabs>
        <w:spacing w:after="0" w:line="240" w:lineRule="auto"/>
        <w:jc w:val="both"/>
        <w:rPr>
          <w:color w:val="000000"/>
          <w:lang w:val="en-GB"/>
        </w:rPr>
      </w:pPr>
      <w:r w:rsidRPr="00D061E5">
        <w:rPr>
          <w:color w:val="000000"/>
          <w:lang w:val="en-GB"/>
        </w:rPr>
        <w:t>Liman kontrol ve karantina subaylarının yapılmasını gerekli görebilecekleri örnekleme için hazır olmak ve onlara bu hususta yardımcı olmak.</w:t>
      </w:r>
    </w:p>
    <w:p w:rsidR="003F3487" w:rsidRPr="00052D35" w:rsidRDefault="00D061E5" w:rsidP="00D061E5">
      <w:pPr>
        <w:numPr>
          <w:ilvl w:val="0"/>
          <w:numId w:val="5"/>
        </w:numPr>
        <w:tabs>
          <w:tab w:val="left" w:pos="1785"/>
        </w:tabs>
        <w:spacing w:after="0" w:line="240" w:lineRule="auto"/>
        <w:jc w:val="both"/>
        <w:rPr>
          <w:color w:val="000000"/>
          <w:lang w:val="en-GB"/>
        </w:rPr>
      </w:pPr>
      <w:r w:rsidRPr="00D061E5">
        <w:rPr>
          <w:color w:val="000000"/>
          <w:lang w:val="en-GB"/>
        </w:rPr>
        <w:t>Balast Jurnalini kesintisiz ve düzenli tutmak.</w:t>
      </w:r>
    </w:p>
    <w:p w:rsidR="00C72C0F" w:rsidRDefault="00C72C0F" w:rsidP="003F3487">
      <w:pPr>
        <w:tabs>
          <w:tab w:val="left" w:pos="1785"/>
        </w:tabs>
        <w:jc w:val="both"/>
        <w:rPr>
          <w:b/>
          <w:color w:val="000000"/>
          <w:sz w:val="28"/>
          <w:u w:val="single"/>
        </w:rPr>
        <w:sectPr w:rsidR="00C72C0F" w:rsidSect="00374558">
          <w:pgSz w:w="11906" w:h="16838"/>
          <w:pgMar w:top="1418" w:right="849" w:bottom="1418" w:left="1418" w:header="397" w:footer="397" w:gutter="0"/>
          <w:cols w:space="708"/>
          <w:docGrid w:linePitch="360"/>
        </w:sectPr>
      </w:pPr>
    </w:p>
    <w:p w:rsidR="003F3487" w:rsidRPr="00052D35" w:rsidRDefault="00D061E5" w:rsidP="00C72C0F">
      <w:pPr>
        <w:pStyle w:val="Heading1"/>
      </w:pPr>
      <w:bookmarkStart w:id="34" w:name="_Toc490122747"/>
      <w:r>
        <w:lastRenderedPageBreak/>
        <w:t>BÖLÜM</w:t>
      </w:r>
      <w:r w:rsidR="003F3487" w:rsidRPr="00052D35">
        <w:t xml:space="preserve"> 12 – </w:t>
      </w:r>
      <w:r w:rsidRPr="00D061E5">
        <w:t>KAYIT GEREKLİLİKLERİ</w:t>
      </w:r>
      <w:bookmarkEnd w:id="34"/>
    </w:p>
    <w:p w:rsidR="003F3487" w:rsidRPr="00052D35" w:rsidRDefault="003F3487" w:rsidP="003F3487">
      <w:pPr>
        <w:tabs>
          <w:tab w:val="left" w:pos="1785"/>
        </w:tabs>
        <w:jc w:val="both"/>
        <w:rPr>
          <w:rFonts w:ascii="Arial" w:hAnsi="Arial" w:cs="Arial"/>
          <w:color w:val="000000"/>
          <w:lang w:val="en-GB"/>
        </w:rPr>
      </w:pPr>
    </w:p>
    <w:p w:rsidR="003F3487" w:rsidRPr="00052D35" w:rsidRDefault="003F3487" w:rsidP="00C72C0F">
      <w:pPr>
        <w:pStyle w:val="Heading2"/>
        <w:rPr>
          <w:lang w:val="en-GB"/>
        </w:rPr>
      </w:pPr>
      <w:bookmarkStart w:id="35" w:name="_Toc490122748"/>
      <w:r w:rsidRPr="00052D35">
        <w:rPr>
          <w:lang w:val="en-GB"/>
        </w:rPr>
        <w:t xml:space="preserve">12.1 </w:t>
      </w:r>
      <w:r w:rsidR="00D061E5" w:rsidRPr="00D061E5">
        <w:rPr>
          <w:lang w:val="en-GB"/>
        </w:rPr>
        <w:t>Kayıt ve Rapor Etme Prosedürleri</w:t>
      </w:r>
      <w:bookmarkEnd w:id="35"/>
    </w:p>
    <w:p w:rsidR="003F3487" w:rsidRPr="00052D35" w:rsidRDefault="003F3487" w:rsidP="003F3487">
      <w:pPr>
        <w:jc w:val="both"/>
        <w:rPr>
          <w:color w:val="000000"/>
          <w:lang w:val="en-GB"/>
        </w:rPr>
      </w:pPr>
    </w:p>
    <w:p w:rsidR="003F3487" w:rsidRPr="00052D35" w:rsidRDefault="003F3487" w:rsidP="00C72C0F">
      <w:pPr>
        <w:pStyle w:val="Heading3"/>
        <w:rPr>
          <w:lang w:val="en-GB"/>
        </w:rPr>
      </w:pPr>
      <w:bookmarkStart w:id="36" w:name="_Toc490122749"/>
      <w:r w:rsidRPr="00052D35">
        <w:rPr>
          <w:lang w:val="en-GB"/>
        </w:rPr>
        <w:t xml:space="preserve">12.1.1 </w:t>
      </w:r>
      <w:r w:rsidR="00D061E5" w:rsidRPr="00D061E5">
        <w:rPr>
          <w:lang w:val="en-GB"/>
        </w:rPr>
        <w:t>Gemiler için prosedürler</w:t>
      </w:r>
      <w:bookmarkEnd w:id="36"/>
    </w:p>
    <w:p w:rsidR="00D061E5" w:rsidRPr="00D061E5" w:rsidRDefault="00D061E5" w:rsidP="00D061E5">
      <w:pPr>
        <w:jc w:val="both"/>
        <w:rPr>
          <w:color w:val="000000"/>
          <w:lang w:val="en-GB"/>
        </w:rPr>
      </w:pPr>
      <w:proofErr w:type="gramStart"/>
      <w:r w:rsidRPr="00D061E5">
        <w:rPr>
          <w:color w:val="000000"/>
          <w:lang w:val="en-GB"/>
        </w:rPr>
        <w:t>Bir liman devleti makamının belli balast suyu prosedürlerinin ve / veya arıtma seçeneğinin /seçeneklerinin gerçekleştirilmesini öngördüğü durumlarda; hava deniz koşulları ya da pratikteki çalışma koşullarının uygunsuzluğu nedeniyle böyle bir eylemin gerçekleştirilemediği durumda Kaptan bu durumu en kısa zamanda ve uygun olması halinde yargı etkisi altındaki sulara giriş yapılmasından önce liman devlet makamına rapor etmelidir.</w:t>
      </w:r>
      <w:proofErr w:type="gramEnd"/>
    </w:p>
    <w:p w:rsidR="00D061E5" w:rsidRPr="00D061E5" w:rsidRDefault="00D061E5" w:rsidP="00D061E5">
      <w:pPr>
        <w:jc w:val="both"/>
        <w:rPr>
          <w:color w:val="000000"/>
          <w:lang w:val="en-GB"/>
        </w:rPr>
      </w:pPr>
      <w:proofErr w:type="gramStart"/>
      <w:r w:rsidRPr="00D061E5">
        <w:rPr>
          <w:color w:val="000000"/>
          <w:lang w:val="en-GB"/>
        </w:rPr>
        <w:t>Her gemide balast suyu yönetimi ve arıtma prosedürlerinin uygulanmasını kolaylaştırmak için, uygun kayıtları tutmak ve balast suyu yönetimi ve / veya arıtma prosedürlerine uyulmasına ve kaydedilmelerini sağlamak üzere sorumlu bir görevli tayin edilmelidir.</w:t>
      </w:r>
      <w:proofErr w:type="gramEnd"/>
    </w:p>
    <w:p w:rsidR="00D061E5" w:rsidRPr="00D061E5" w:rsidRDefault="00D061E5" w:rsidP="00D061E5">
      <w:pPr>
        <w:jc w:val="both"/>
        <w:rPr>
          <w:color w:val="000000"/>
          <w:lang w:val="en-GB"/>
        </w:rPr>
      </w:pPr>
      <w:proofErr w:type="gramStart"/>
      <w:r w:rsidRPr="00D061E5">
        <w:rPr>
          <w:color w:val="000000"/>
          <w:lang w:val="en-GB"/>
        </w:rPr>
        <w:t>Balast Suyu Yönetimini ilgilendiren her türlü operasyon, geciktirilmeden Balast Suyu Kayıt Defterine kaydedilmelidir.</w:t>
      </w:r>
      <w:proofErr w:type="gramEnd"/>
      <w:r w:rsidRPr="00D061E5">
        <w:rPr>
          <w:color w:val="000000"/>
          <w:lang w:val="en-GB"/>
        </w:rPr>
        <w:t xml:space="preserve"> </w:t>
      </w:r>
      <w:proofErr w:type="gramStart"/>
      <w:r w:rsidRPr="00D061E5">
        <w:rPr>
          <w:color w:val="000000"/>
          <w:lang w:val="en-GB"/>
        </w:rPr>
        <w:t>Bütün girdiler, operasyondan sorumlu olan yetkili görevli veya görevliler tarafından imzalanmalı ve tamamlanan tüm sayfalar da kaptan tarafından imzalanmalıdır.</w:t>
      </w:r>
      <w:proofErr w:type="gramEnd"/>
    </w:p>
    <w:p w:rsidR="00D061E5" w:rsidRPr="00D061E5" w:rsidRDefault="00D061E5" w:rsidP="00D061E5">
      <w:pPr>
        <w:jc w:val="both"/>
        <w:rPr>
          <w:color w:val="000000"/>
          <w:lang w:val="en-GB"/>
        </w:rPr>
      </w:pPr>
      <w:proofErr w:type="gramStart"/>
      <w:r w:rsidRPr="00D061E5">
        <w:rPr>
          <w:color w:val="000000"/>
          <w:lang w:val="en-GB"/>
        </w:rPr>
        <w:t>Balast suyu alırken ya da boşaltırken en azından tarihler, coğrafi yerler, geminin tankı / tankları ve kargo ambarları, balast suyu sıcaklığı, tuzluluk ve ayrıca yüklenen ya da boşaltılan balast suyu miktarı kaydedilmelidir.</w:t>
      </w:r>
      <w:proofErr w:type="gramEnd"/>
      <w:r w:rsidRPr="00D061E5">
        <w:rPr>
          <w:color w:val="000000"/>
          <w:lang w:val="en-GB"/>
        </w:rPr>
        <w:t xml:space="preserve"> </w:t>
      </w:r>
      <w:proofErr w:type="gramStart"/>
      <w:r w:rsidRPr="00D061E5">
        <w:rPr>
          <w:color w:val="000000"/>
          <w:lang w:val="en-GB"/>
        </w:rPr>
        <w:t>Tutulan kayıt liman devlet makamına sunulmalıdır.</w:t>
      </w:r>
      <w:proofErr w:type="gramEnd"/>
    </w:p>
    <w:p w:rsidR="003F3487" w:rsidRPr="00052D35" w:rsidRDefault="00D061E5" w:rsidP="00D061E5">
      <w:pPr>
        <w:jc w:val="both"/>
        <w:rPr>
          <w:color w:val="000000"/>
          <w:lang w:val="en-GB"/>
        </w:rPr>
      </w:pPr>
      <w:proofErr w:type="gramStart"/>
      <w:r w:rsidRPr="00D061E5">
        <w:rPr>
          <w:color w:val="000000"/>
          <w:lang w:val="en-GB"/>
        </w:rPr>
        <w:t>Balastın ya da tortunun numunelenmesi için yer ve uygun erişim noktalarının bilgisi mürettebat tarafından liman devlet makamı görevlilerine bir balast suyu ya da tortu numunesine gereksinim duyduklarında maksimum şekilde yardımcı olarak sağlanacaktır.</w:t>
      </w:r>
      <w:proofErr w:type="gramEnd"/>
    </w:p>
    <w:p w:rsidR="003F3487" w:rsidRPr="00052D35" w:rsidRDefault="003F3487" w:rsidP="00C72C0F">
      <w:pPr>
        <w:pStyle w:val="Heading3"/>
        <w:rPr>
          <w:lang w:val="en-GB"/>
        </w:rPr>
      </w:pPr>
      <w:bookmarkStart w:id="37" w:name="_Toc490122750"/>
      <w:r w:rsidRPr="00052D35">
        <w:rPr>
          <w:lang w:val="en-GB"/>
        </w:rPr>
        <w:t xml:space="preserve">12.1.2 </w:t>
      </w:r>
      <w:r w:rsidR="00D061E5" w:rsidRPr="00D061E5">
        <w:rPr>
          <w:lang w:val="en-GB"/>
        </w:rPr>
        <w:t>Liman devletleri için prosedürler</w:t>
      </w:r>
      <w:bookmarkEnd w:id="37"/>
    </w:p>
    <w:p w:rsidR="00D061E5" w:rsidRPr="00BC6062" w:rsidRDefault="00D061E5" w:rsidP="00D061E5">
      <w:pPr>
        <w:tabs>
          <w:tab w:val="left" w:pos="2520"/>
        </w:tabs>
        <w:jc w:val="both"/>
        <w:rPr>
          <w:rFonts w:ascii="Calibri" w:eastAsia="Calibri" w:hAnsi="Calibri" w:cs="Times New Roman"/>
        </w:rPr>
      </w:pPr>
      <w:r>
        <w:rPr>
          <w:rFonts w:ascii="Calibri" w:eastAsia="Calibri" w:hAnsi="Calibri" w:cs="Times New Roman"/>
        </w:rPr>
        <w:t>L</w:t>
      </w:r>
      <w:r w:rsidRPr="00BC6062">
        <w:rPr>
          <w:rFonts w:ascii="Calibri" w:eastAsia="Calibri" w:hAnsi="Calibri" w:cs="Times New Roman"/>
        </w:rPr>
        <w:t>iman devletleri</w:t>
      </w:r>
      <w:r>
        <w:rPr>
          <w:rFonts w:ascii="Calibri" w:eastAsia="Calibri" w:hAnsi="Calibri" w:cs="Times New Roman"/>
        </w:rPr>
        <w:t>nin gemilere sağlaması gereken biligiler</w:t>
      </w:r>
      <w:r w:rsidRPr="00BC6062">
        <w:rPr>
          <w:rFonts w:ascii="Calibri" w:eastAsia="Calibri" w:hAnsi="Calibri" w:cs="Times New Roman"/>
        </w:rPr>
        <w:t>;</w:t>
      </w:r>
    </w:p>
    <w:p w:rsidR="00D061E5" w:rsidRPr="00BC6062" w:rsidRDefault="00D061E5" w:rsidP="00D061E5">
      <w:pPr>
        <w:numPr>
          <w:ilvl w:val="0"/>
          <w:numId w:val="20"/>
        </w:numPr>
        <w:tabs>
          <w:tab w:val="left" w:pos="2520"/>
        </w:tabs>
        <w:spacing w:after="0" w:line="240" w:lineRule="auto"/>
        <w:jc w:val="both"/>
        <w:rPr>
          <w:rFonts w:ascii="Calibri" w:eastAsia="Calibri" w:hAnsi="Calibri" w:cs="Times New Roman"/>
        </w:rPr>
      </w:pPr>
      <w:r w:rsidRPr="00BC6062">
        <w:rPr>
          <w:rFonts w:ascii="Calibri" w:eastAsia="Calibri" w:hAnsi="Calibri" w:cs="Times New Roman"/>
        </w:rPr>
        <w:t>Balast suyu yönetimine ilişkin koşulların ayrıntıları</w:t>
      </w:r>
    </w:p>
    <w:p w:rsidR="00D061E5" w:rsidRPr="00BC6062" w:rsidRDefault="00D061E5" w:rsidP="00D061E5">
      <w:pPr>
        <w:numPr>
          <w:ilvl w:val="0"/>
          <w:numId w:val="20"/>
        </w:numPr>
        <w:tabs>
          <w:tab w:val="left" w:pos="2520"/>
        </w:tabs>
        <w:spacing w:after="0" w:line="240" w:lineRule="auto"/>
        <w:jc w:val="both"/>
        <w:rPr>
          <w:rFonts w:ascii="Calibri" w:eastAsia="Calibri" w:hAnsi="Calibri" w:cs="Times New Roman"/>
        </w:rPr>
      </w:pPr>
      <w:r w:rsidRPr="00BC6062">
        <w:rPr>
          <w:rFonts w:ascii="Calibri" w:eastAsia="Calibri" w:hAnsi="Calibri" w:cs="Times New Roman"/>
        </w:rPr>
        <w:t>Alternatif değiştirme bölgelerinin yeri ve kullanım şartları</w:t>
      </w:r>
    </w:p>
    <w:p w:rsidR="00D061E5" w:rsidRDefault="00D061E5" w:rsidP="00D061E5">
      <w:pPr>
        <w:numPr>
          <w:ilvl w:val="0"/>
          <w:numId w:val="20"/>
        </w:numPr>
        <w:tabs>
          <w:tab w:val="left" w:pos="2520"/>
        </w:tabs>
        <w:spacing w:after="0" w:line="240" w:lineRule="auto"/>
        <w:jc w:val="both"/>
        <w:rPr>
          <w:rFonts w:ascii="Calibri" w:eastAsia="Calibri" w:hAnsi="Calibri" w:cs="Times New Roman"/>
        </w:rPr>
      </w:pPr>
      <w:r w:rsidRPr="00BC6062">
        <w:rPr>
          <w:rFonts w:ascii="Calibri" w:eastAsia="Calibri" w:hAnsi="Calibri" w:cs="Times New Roman"/>
        </w:rPr>
        <w:t>Herhang</w:t>
      </w:r>
      <w:r>
        <w:rPr>
          <w:rFonts w:ascii="Calibri" w:eastAsia="Calibri" w:hAnsi="Calibri" w:cs="Times New Roman"/>
        </w:rPr>
        <w:t xml:space="preserve">i bir başka liman düzenlemeleri </w:t>
      </w:r>
      <w:r w:rsidRPr="00BC6062">
        <w:rPr>
          <w:rFonts w:ascii="Calibri" w:eastAsia="Calibri" w:hAnsi="Calibri" w:cs="Times New Roman"/>
        </w:rPr>
        <w:t xml:space="preserve">ve </w:t>
      </w:r>
    </w:p>
    <w:p w:rsidR="003F3487" w:rsidRPr="00052D35" w:rsidRDefault="00D061E5" w:rsidP="00D061E5">
      <w:pPr>
        <w:numPr>
          <w:ilvl w:val="0"/>
          <w:numId w:val="6"/>
        </w:numPr>
        <w:tabs>
          <w:tab w:val="clear" w:pos="860"/>
          <w:tab w:val="num" w:pos="1134"/>
        </w:tabs>
        <w:spacing w:after="0" w:line="240" w:lineRule="auto"/>
        <w:ind w:left="1134" w:hanging="414"/>
        <w:jc w:val="both"/>
        <w:rPr>
          <w:color w:val="000000"/>
          <w:lang w:val="en-GB"/>
        </w:rPr>
      </w:pPr>
      <w:r>
        <w:rPr>
          <w:rFonts w:ascii="Calibri" w:eastAsia="Calibri" w:hAnsi="Calibri" w:cs="Times New Roman"/>
        </w:rPr>
        <w:t>B</w:t>
      </w:r>
      <w:r w:rsidRPr="00BC6062">
        <w:rPr>
          <w:rFonts w:ascii="Calibri" w:eastAsia="Calibri" w:hAnsi="Calibri" w:cs="Times New Roman"/>
        </w:rPr>
        <w:t>alast suyunun bağl</w:t>
      </w:r>
      <w:r>
        <w:rPr>
          <w:rFonts w:ascii="Calibri" w:eastAsia="Calibri" w:hAnsi="Calibri" w:cs="Times New Roman"/>
        </w:rPr>
        <w:t>antılı tortunun çevresel bakım</w:t>
      </w:r>
      <w:r w:rsidRPr="00BC6062">
        <w:rPr>
          <w:rFonts w:ascii="Calibri" w:eastAsia="Calibri" w:hAnsi="Calibri" w:cs="Times New Roman"/>
        </w:rPr>
        <w:t xml:space="preserve">dan emniyetli şekilde atılması için sağlanmakta olan </w:t>
      </w:r>
      <w:r>
        <w:rPr>
          <w:rFonts w:ascii="Calibri" w:eastAsia="Calibri" w:hAnsi="Calibri" w:cs="Times New Roman"/>
        </w:rPr>
        <w:t>atık alım</w:t>
      </w:r>
      <w:r w:rsidRPr="00BC6062">
        <w:rPr>
          <w:rFonts w:ascii="Calibri" w:eastAsia="Calibri" w:hAnsi="Calibri" w:cs="Times New Roman"/>
        </w:rPr>
        <w:t xml:space="preserve"> tesislerinin mevcudiyeti, yeri, kapasiteleri ve ücretleri</w:t>
      </w:r>
    </w:p>
    <w:p w:rsidR="00D061E5" w:rsidRDefault="00D061E5" w:rsidP="003F3487">
      <w:pPr>
        <w:jc w:val="both"/>
        <w:rPr>
          <w:color w:val="000000"/>
          <w:lang w:val="en-GB"/>
        </w:rPr>
      </w:pPr>
    </w:p>
    <w:p w:rsidR="003F3487" w:rsidRPr="00052D35" w:rsidRDefault="00D73D91" w:rsidP="003F3487">
      <w:pPr>
        <w:jc w:val="both"/>
        <w:rPr>
          <w:color w:val="000000"/>
          <w:lang w:val="en-GB"/>
        </w:rPr>
      </w:pPr>
      <w:r>
        <w:rPr>
          <w:color w:val="000000"/>
          <w:lang w:val="en-GB"/>
        </w:rPr>
        <w:t>Yukarıdaki 5.1.1 ‘</w:t>
      </w:r>
      <w:r w:rsidR="00D061E5" w:rsidRPr="00D061E5">
        <w:rPr>
          <w:color w:val="000000"/>
          <w:lang w:val="en-GB"/>
        </w:rPr>
        <w:t>de tanımlanan önleyici uygulamaların gerçekleştirilmesinde gemilere yardımcı olmak amacıyla, liman devletleri yerel acentalara ve / veya gemiye balast suyu alımının en aza indirilmesi gerekli olan yerleri ve durumları bildirmelidir; şöyle ki:</w:t>
      </w:r>
    </w:p>
    <w:p w:rsidR="00D061E5" w:rsidRPr="00D061E5" w:rsidRDefault="00D061E5" w:rsidP="00D061E5">
      <w:pPr>
        <w:numPr>
          <w:ilvl w:val="0"/>
          <w:numId w:val="7"/>
        </w:numPr>
        <w:spacing w:after="0" w:line="240" w:lineRule="auto"/>
        <w:jc w:val="both"/>
        <w:rPr>
          <w:color w:val="000000"/>
          <w:lang w:val="en-GB"/>
        </w:rPr>
      </w:pPr>
      <w:r w:rsidRPr="00D061E5">
        <w:rPr>
          <w:color w:val="000000"/>
          <w:lang w:val="en-GB"/>
        </w:rPr>
        <w:t>Zararlı organizmaların ve patojenlerin istila ettiği salgınına uğradığı ya da bilinen popülasyonların olduğu bölgeler</w:t>
      </w:r>
    </w:p>
    <w:p w:rsidR="00D061E5" w:rsidRDefault="00D061E5" w:rsidP="00D061E5">
      <w:pPr>
        <w:numPr>
          <w:ilvl w:val="0"/>
          <w:numId w:val="7"/>
        </w:numPr>
        <w:spacing w:after="0" w:line="240" w:lineRule="auto"/>
        <w:jc w:val="both"/>
        <w:rPr>
          <w:color w:val="000000"/>
          <w:lang w:val="en-GB"/>
        </w:rPr>
      </w:pPr>
      <w:r w:rsidRPr="00D061E5">
        <w:rPr>
          <w:color w:val="000000"/>
          <w:lang w:val="en-GB"/>
        </w:rPr>
        <w:t>Mevcut hpytoplankton çiçeklerine sahip bölgeler ( kırmızı gelgitler gibi algal çiçekler)</w:t>
      </w:r>
    </w:p>
    <w:p w:rsidR="00D061E5" w:rsidRDefault="00D061E5" w:rsidP="00D061E5">
      <w:pPr>
        <w:spacing w:after="0" w:line="240" w:lineRule="auto"/>
        <w:ind w:left="720"/>
        <w:jc w:val="both"/>
        <w:rPr>
          <w:color w:val="000000"/>
          <w:lang w:val="en-GB"/>
        </w:rPr>
        <w:sectPr w:rsidR="00D061E5" w:rsidSect="00374558">
          <w:pgSz w:w="11906" w:h="16838"/>
          <w:pgMar w:top="1418" w:right="849" w:bottom="1418" w:left="1418" w:header="397" w:footer="397" w:gutter="0"/>
          <w:cols w:space="708"/>
          <w:docGrid w:linePitch="360"/>
        </w:sectPr>
      </w:pPr>
    </w:p>
    <w:p w:rsidR="00D061E5" w:rsidRPr="00D061E5" w:rsidRDefault="00D061E5" w:rsidP="00D061E5">
      <w:pPr>
        <w:spacing w:after="0" w:line="240" w:lineRule="auto"/>
        <w:jc w:val="both"/>
        <w:rPr>
          <w:color w:val="000000"/>
          <w:lang w:val="en-GB"/>
        </w:rPr>
      </w:pPr>
    </w:p>
    <w:p w:rsidR="00C72C0F" w:rsidRDefault="00D061E5" w:rsidP="00D061E5">
      <w:pPr>
        <w:numPr>
          <w:ilvl w:val="0"/>
          <w:numId w:val="7"/>
        </w:numPr>
        <w:spacing w:after="0" w:line="240" w:lineRule="auto"/>
        <w:jc w:val="both"/>
        <w:rPr>
          <w:color w:val="000000"/>
          <w:lang w:val="en-GB"/>
        </w:rPr>
      </w:pPr>
      <w:r w:rsidRPr="00D061E5">
        <w:rPr>
          <w:color w:val="000000"/>
          <w:lang w:val="en-GB"/>
        </w:rPr>
        <w:t>Civardaki kanalizasyon boşaltmaları</w:t>
      </w:r>
    </w:p>
    <w:p w:rsidR="00D061E5" w:rsidRPr="008D0300" w:rsidRDefault="00D061E5" w:rsidP="008D0300">
      <w:pPr>
        <w:pStyle w:val="ListParagraph"/>
        <w:numPr>
          <w:ilvl w:val="0"/>
          <w:numId w:val="7"/>
        </w:numPr>
        <w:spacing w:after="0" w:line="240" w:lineRule="auto"/>
        <w:jc w:val="both"/>
        <w:rPr>
          <w:color w:val="000000"/>
          <w:lang w:val="en-GB"/>
        </w:rPr>
      </w:pPr>
      <w:r w:rsidRPr="008D0300">
        <w:rPr>
          <w:color w:val="000000"/>
          <w:lang w:val="en-GB"/>
        </w:rPr>
        <w:t>Civardaki tarama çalışmaları</w:t>
      </w:r>
    </w:p>
    <w:p w:rsidR="00D061E5" w:rsidRPr="008D0300" w:rsidRDefault="00D061E5" w:rsidP="008D0300">
      <w:pPr>
        <w:pStyle w:val="ListParagraph"/>
        <w:numPr>
          <w:ilvl w:val="0"/>
          <w:numId w:val="7"/>
        </w:numPr>
        <w:spacing w:after="0" w:line="240" w:lineRule="auto"/>
        <w:jc w:val="both"/>
        <w:rPr>
          <w:color w:val="000000"/>
          <w:lang w:val="en-GB"/>
        </w:rPr>
      </w:pPr>
      <w:r w:rsidRPr="008D0300">
        <w:rPr>
          <w:color w:val="000000"/>
          <w:lang w:val="en-GB"/>
        </w:rPr>
        <w:t xml:space="preserve">Bir gelgit akıntısının daha çamurlu olduğu yerler ve </w:t>
      </w:r>
    </w:p>
    <w:p w:rsidR="00D061E5" w:rsidRDefault="00D061E5" w:rsidP="00D061E5">
      <w:pPr>
        <w:pStyle w:val="ListParagraph"/>
        <w:numPr>
          <w:ilvl w:val="0"/>
          <w:numId w:val="7"/>
        </w:numPr>
        <w:spacing w:after="0" w:line="240" w:lineRule="auto"/>
        <w:jc w:val="both"/>
        <w:rPr>
          <w:color w:val="000000"/>
          <w:lang w:val="en-GB"/>
        </w:rPr>
      </w:pPr>
      <w:r w:rsidRPr="008D0300">
        <w:rPr>
          <w:color w:val="000000"/>
          <w:lang w:val="en-GB"/>
        </w:rPr>
        <w:t>Gelgit akıntısının daha zayıf olduğu yerler</w:t>
      </w:r>
    </w:p>
    <w:p w:rsidR="00C72C0F" w:rsidRDefault="00C72C0F" w:rsidP="003F3487">
      <w:pPr>
        <w:tabs>
          <w:tab w:val="left" w:pos="1785"/>
        </w:tabs>
        <w:jc w:val="both"/>
        <w:rPr>
          <w:b/>
          <w:color w:val="000000"/>
          <w:sz w:val="28"/>
          <w:u w:val="single"/>
        </w:rPr>
        <w:sectPr w:rsidR="00C72C0F" w:rsidSect="00374558">
          <w:pgSz w:w="11906" w:h="16838"/>
          <w:pgMar w:top="1418" w:right="849" w:bottom="1418" w:left="1418" w:header="397" w:footer="397" w:gutter="0"/>
          <w:cols w:space="708"/>
          <w:docGrid w:linePitch="360"/>
        </w:sectPr>
      </w:pPr>
    </w:p>
    <w:p w:rsidR="003F3487" w:rsidRPr="00052D35" w:rsidRDefault="008D0300" w:rsidP="00C72C0F">
      <w:pPr>
        <w:pStyle w:val="Heading1"/>
      </w:pPr>
      <w:bookmarkStart w:id="38" w:name="_Toc490122751"/>
      <w:r>
        <w:lastRenderedPageBreak/>
        <w:t>BÖLÜM</w:t>
      </w:r>
      <w:r w:rsidR="003F3487" w:rsidRPr="00052D35">
        <w:t xml:space="preserve"> 13 - </w:t>
      </w:r>
      <w:r w:rsidRPr="008D0300">
        <w:t>MÜRETTEBATIN EĞİTİMİ ve ALIŞTIRILMASI</w:t>
      </w:r>
      <w:bookmarkEnd w:id="38"/>
    </w:p>
    <w:p w:rsidR="003F3487" w:rsidRPr="008D0300" w:rsidRDefault="008D0300" w:rsidP="003F3487">
      <w:pPr>
        <w:tabs>
          <w:tab w:val="left" w:pos="1785"/>
        </w:tabs>
        <w:jc w:val="both"/>
        <w:rPr>
          <w:color w:val="000000" w:themeColor="text1"/>
          <w:lang w:val="en-GB"/>
        </w:rPr>
      </w:pPr>
      <w:proofErr w:type="gramStart"/>
      <w:r w:rsidRPr="008D0300">
        <w:rPr>
          <w:color w:val="000000" w:themeColor="text1"/>
          <w:lang w:val="en-GB"/>
        </w:rPr>
        <w:t>Personel içinden belirlenen kişilerin onlardan bekleneni ve nedenlerini bilmelidir.</w:t>
      </w:r>
      <w:proofErr w:type="gramEnd"/>
      <w:r w:rsidRPr="008D0300">
        <w:rPr>
          <w:color w:val="000000" w:themeColor="text1"/>
          <w:lang w:val="en-GB"/>
        </w:rPr>
        <w:t xml:space="preserve"> Bu kılavuzlarda yer </w:t>
      </w:r>
      <w:proofErr w:type="gramStart"/>
      <w:r w:rsidRPr="008D0300">
        <w:rPr>
          <w:color w:val="000000" w:themeColor="text1"/>
          <w:lang w:val="en-GB"/>
        </w:rPr>
        <w:t>alan</w:t>
      </w:r>
      <w:proofErr w:type="gramEnd"/>
      <w:r w:rsidRPr="008D0300">
        <w:rPr>
          <w:color w:val="000000" w:themeColor="text1"/>
          <w:lang w:val="en-GB"/>
        </w:rPr>
        <w:t xml:space="preserve"> bilgiler temel alınarak, balast suyunun ve bu suyun içindeki tortuların değiştirme ve kimyasal işlem görme nedenlerini bilirse işlemlerin daha etkin ve efektif şekilde yürümesini sağlar. </w:t>
      </w:r>
      <w:proofErr w:type="gramStart"/>
      <w:r w:rsidRPr="008D0300">
        <w:rPr>
          <w:color w:val="000000" w:themeColor="text1"/>
          <w:lang w:val="en-GB"/>
        </w:rPr>
        <w:t>Bu nedenle minimum aşağıdaki eğitimin personele verilmesi ve güncel olarak konunun takip edilerek bilgilerin güncel tutulması gereklidir.</w:t>
      </w:r>
      <w:proofErr w:type="gramEnd"/>
      <w:r w:rsidRPr="008D0300">
        <w:rPr>
          <w:color w:val="000000" w:themeColor="text1"/>
          <w:lang w:val="en-GB"/>
        </w:rPr>
        <w:t xml:space="preserve"> </w:t>
      </w:r>
      <w:proofErr w:type="gramStart"/>
      <w:r w:rsidRPr="008D0300">
        <w:rPr>
          <w:color w:val="000000" w:themeColor="text1"/>
          <w:lang w:val="en-GB"/>
        </w:rPr>
        <w:t>Gemi personeline 2.</w:t>
      </w:r>
      <w:proofErr w:type="gramEnd"/>
      <w:r w:rsidRPr="008D0300">
        <w:rPr>
          <w:color w:val="000000" w:themeColor="text1"/>
          <w:lang w:val="en-GB"/>
        </w:rPr>
        <w:t xml:space="preserve"> Kaptan tarafından verilecek eğitim;</w:t>
      </w:r>
    </w:p>
    <w:p w:rsidR="008D0300" w:rsidRPr="008D0300" w:rsidRDefault="008D0300" w:rsidP="008D0300">
      <w:pPr>
        <w:numPr>
          <w:ilvl w:val="0"/>
          <w:numId w:val="21"/>
        </w:numPr>
        <w:spacing w:after="0" w:line="240" w:lineRule="auto"/>
        <w:jc w:val="both"/>
        <w:rPr>
          <w:rFonts w:ascii="Calibri" w:eastAsia="Calibri" w:hAnsi="Calibri" w:cs="Times New Roman"/>
          <w:color w:val="000000"/>
        </w:rPr>
      </w:pPr>
      <w:r w:rsidRPr="008D0300">
        <w:rPr>
          <w:rFonts w:ascii="Calibri" w:eastAsia="Calibri" w:hAnsi="Calibri" w:cs="Times New Roman"/>
          <w:color w:val="000000"/>
        </w:rPr>
        <w:t>Denizde balast değişiminin sebebi</w:t>
      </w:r>
    </w:p>
    <w:p w:rsidR="008D0300" w:rsidRPr="008D0300" w:rsidRDefault="008D0300" w:rsidP="008D0300">
      <w:pPr>
        <w:numPr>
          <w:ilvl w:val="0"/>
          <w:numId w:val="21"/>
        </w:numPr>
        <w:spacing w:after="0" w:line="240" w:lineRule="auto"/>
        <w:jc w:val="both"/>
        <w:rPr>
          <w:rFonts w:ascii="Calibri" w:eastAsia="Calibri" w:hAnsi="Calibri" w:cs="Times New Roman"/>
          <w:color w:val="000000"/>
        </w:rPr>
      </w:pPr>
      <w:r w:rsidRPr="008D0300">
        <w:rPr>
          <w:rFonts w:ascii="Calibri" w:eastAsia="Calibri" w:hAnsi="Calibri" w:cs="Times New Roman"/>
          <w:color w:val="000000"/>
        </w:rPr>
        <w:t>Balast suyu değişim yöntemleri ve bununla alakalı güvenlik konuları</w:t>
      </w:r>
    </w:p>
    <w:p w:rsidR="008D0300" w:rsidRPr="008D0300" w:rsidRDefault="008D0300" w:rsidP="008D0300">
      <w:pPr>
        <w:numPr>
          <w:ilvl w:val="0"/>
          <w:numId w:val="21"/>
        </w:numPr>
        <w:spacing w:after="0" w:line="240" w:lineRule="auto"/>
        <w:jc w:val="both"/>
        <w:rPr>
          <w:rFonts w:ascii="Calibri" w:eastAsia="Calibri" w:hAnsi="Calibri" w:cs="Times New Roman"/>
          <w:color w:val="000000"/>
        </w:rPr>
      </w:pPr>
      <w:r w:rsidRPr="008D0300">
        <w:rPr>
          <w:rFonts w:ascii="Calibri" w:eastAsia="Calibri" w:hAnsi="Calibri" w:cs="Times New Roman"/>
          <w:color w:val="000000"/>
        </w:rPr>
        <w:t>Gemide kulla</w:t>
      </w:r>
      <w:r w:rsidR="003A166F">
        <w:rPr>
          <w:color w:val="000000" w:themeColor="text1"/>
        </w:rPr>
        <w:t>nılan balast yönetiminin anlamı</w:t>
      </w:r>
    </w:p>
    <w:p w:rsidR="008D0300" w:rsidRPr="008D0300" w:rsidRDefault="008D0300" w:rsidP="008D0300">
      <w:pPr>
        <w:numPr>
          <w:ilvl w:val="0"/>
          <w:numId w:val="21"/>
        </w:numPr>
        <w:spacing w:after="0" w:line="240" w:lineRule="auto"/>
        <w:jc w:val="both"/>
        <w:rPr>
          <w:rFonts w:ascii="Calibri" w:eastAsia="Calibri" w:hAnsi="Calibri" w:cs="Times New Roman"/>
          <w:color w:val="000000"/>
        </w:rPr>
      </w:pPr>
      <w:r w:rsidRPr="008D0300">
        <w:rPr>
          <w:rFonts w:ascii="Calibri" w:eastAsia="Calibri" w:hAnsi="Calibri" w:cs="Times New Roman"/>
          <w:color w:val="000000"/>
        </w:rPr>
        <w:t>Balast suyu yönetiminin diğer metotlarının gemide kullanılmaması sebeplerinin neler olduğu</w:t>
      </w:r>
    </w:p>
    <w:p w:rsidR="008D0300" w:rsidRPr="008D0300" w:rsidRDefault="008D0300" w:rsidP="008D0300">
      <w:pPr>
        <w:numPr>
          <w:ilvl w:val="0"/>
          <w:numId w:val="21"/>
        </w:numPr>
        <w:spacing w:after="0" w:line="240" w:lineRule="auto"/>
        <w:jc w:val="both"/>
        <w:rPr>
          <w:rFonts w:ascii="Calibri" w:eastAsia="Calibri" w:hAnsi="Calibri" w:cs="Times New Roman"/>
          <w:color w:val="000000"/>
        </w:rPr>
      </w:pPr>
      <w:r w:rsidRPr="008D0300">
        <w:rPr>
          <w:rFonts w:ascii="Calibri" w:eastAsia="Calibri" w:hAnsi="Calibri" w:cs="Times New Roman"/>
          <w:color w:val="000000"/>
        </w:rPr>
        <w:t>Örnekleme noktalarının yerleri</w:t>
      </w:r>
    </w:p>
    <w:p w:rsidR="008D0300" w:rsidRPr="008D0300" w:rsidRDefault="008D0300" w:rsidP="008D0300">
      <w:pPr>
        <w:numPr>
          <w:ilvl w:val="0"/>
          <w:numId w:val="21"/>
        </w:numPr>
        <w:spacing w:after="0" w:line="240" w:lineRule="auto"/>
        <w:jc w:val="both"/>
        <w:rPr>
          <w:color w:val="000000" w:themeColor="text1"/>
        </w:rPr>
      </w:pPr>
      <w:r w:rsidRPr="008D0300">
        <w:rPr>
          <w:rFonts w:ascii="Calibri" w:eastAsia="Calibri" w:hAnsi="Calibri" w:cs="Times New Roman"/>
          <w:color w:val="000000"/>
        </w:rPr>
        <w:t>Tankın çamurlardan arındırılması ve yöntemleri, bu işlemin ne sıklıkla yapılması gerektiği</w:t>
      </w:r>
    </w:p>
    <w:p w:rsidR="008D0300" w:rsidRPr="008D0300" w:rsidRDefault="008D0300" w:rsidP="008D0300">
      <w:pPr>
        <w:numPr>
          <w:ilvl w:val="0"/>
          <w:numId w:val="21"/>
        </w:numPr>
        <w:spacing w:after="0" w:line="240" w:lineRule="auto"/>
        <w:jc w:val="both"/>
        <w:rPr>
          <w:color w:val="000000" w:themeColor="text1"/>
        </w:rPr>
      </w:pPr>
      <w:r w:rsidRPr="008D0300">
        <w:rPr>
          <w:rFonts w:ascii="Calibri" w:eastAsia="Calibri" w:hAnsi="Calibri" w:cs="Times New Roman"/>
          <w:color w:val="000000"/>
        </w:rPr>
        <w:t>Kayıtlar.</w:t>
      </w:r>
    </w:p>
    <w:p w:rsidR="003F3487" w:rsidRPr="00052D35" w:rsidRDefault="003F3487" w:rsidP="003F3487">
      <w:pPr>
        <w:autoSpaceDE w:val="0"/>
        <w:autoSpaceDN w:val="0"/>
        <w:adjustRightInd w:val="0"/>
        <w:rPr>
          <w:b/>
          <w:bCs/>
          <w:color w:val="000000"/>
        </w:rPr>
        <w:sectPr w:rsidR="003F3487" w:rsidRPr="00052D35" w:rsidSect="00374558">
          <w:pgSz w:w="11906" w:h="16838"/>
          <w:pgMar w:top="1418" w:right="849" w:bottom="1418" w:left="1418" w:header="397" w:footer="397" w:gutter="0"/>
          <w:cols w:space="708"/>
          <w:docGrid w:linePitch="360"/>
        </w:sectPr>
      </w:pPr>
    </w:p>
    <w:p w:rsidR="003F3487" w:rsidRPr="00052D35" w:rsidRDefault="003A166F" w:rsidP="00CA7D33">
      <w:pPr>
        <w:pStyle w:val="Heading1"/>
        <w:rPr>
          <w:color w:val="000000"/>
          <w:lang w:val="en-GB"/>
        </w:rPr>
      </w:pPr>
      <w:bookmarkStart w:id="39" w:name="_Toc490122752"/>
      <w:r w:rsidRPr="00CA7D33">
        <w:lastRenderedPageBreak/>
        <w:t>EK</w:t>
      </w:r>
      <w:r w:rsidR="003F3487" w:rsidRPr="00CA7D33">
        <w:t xml:space="preserve"> 1</w:t>
      </w:r>
      <w:bookmarkEnd w:id="39"/>
      <w:r w:rsidR="00CA7D33">
        <w:t xml:space="preserve"> </w:t>
      </w:r>
    </w:p>
    <w:p w:rsidR="00EA38F5" w:rsidRDefault="00EA38F5" w:rsidP="003F3487">
      <w:pPr>
        <w:jc w:val="center"/>
      </w:pPr>
    </w:p>
    <w:p w:rsidR="00CA7D33" w:rsidRPr="003F3487" w:rsidRDefault="00CA7D33" w:rsidP="00CA7D33">
      <w:r>
        <w:t>PLANLAR</w:t>
      </w:r>
    </w:p>
    <w:sectPr w:rsidR="00CA7D33" w:rsidRPr="003F3487" w:rsidSect="00374558">
      <w:headerReference w:type="default" r:id="rId21"/>
      <w:footerReference w:type="default" r:id="rId22"/>
      <w:pgSz w:w="11906" w:h="16838" w:code="9"/>
      <w:pgMar w:top="1418" w:right="1418" w:bottom="1418" w:left="1418" w:header="709" w:footer="709"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7BC0" w:rsidRDefault="00687BC0" w:rsidP="007B6024">
      <w:pPr>
        <w:spacing w:after="0" w:line="240" w:lineRule="auto"/>
      </w:pPr>
      <w:r>
        <w:separator/>
      </w:r>
    </w:p>
  </w:endnote>
  <w:endnote w:type="continuationSeparator" w:id="0">
    <w:p w:rsidR="00687BC0" w:rsidRDefault="00687BC0" w:rsidP="007B60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77860"/>
      <w:docPartObj>
        <w:docPartGallery w:val="Page Numbers (Bottom of Page)"/>
        <w:docPartUnique/>
      </w:docPartObj>
    </w:sdtPr>
    <w:sdtContent>
      <w:p w:rsidR="00813BE8" w:rsidRPr="007B0F8E" w:rsidRDefault="00F51EA5" w:rsidP="007B6024">
        <w:pPr>
          <w:pStyle w:val="Footer"/>
          <w:jc w:val="center"/>
        </w:pPr>
        <w:r w:rsidRPr="00F51EA5">
          <w:rPr>
            <w:rFonts w:asciiTheme="majorHAnsi" w:hAnsiTheme="majorHAnsi"/>
            <w:noProof/>
            <w:sz w:val="28"/>
            <w:szCs w:val="28"/>
          </w:rPr>
          <w:pict>
            <v:rect id="Rectangle 7" o:spid="_x0000_s4098" style="position:absolute;left:0;text-align:left;margin-left:191.65pt;margin-top:-12.3pt;width:68.25pt;height:51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fowOQIAAHIEAAAOAAAAZHJzL2Uyb0RvYy54bWysVNuO0zAQfUfiHyy/06SlbXajpqtVlyKk&#10;BVYsfIDjOImFb4zdpsvXM3ba0sIbIg+WxzM+PnNmJqu7g1ZkL8BLayo6neSUCMNtI01X0W9ft29u&#10;KPGBmYYpa0RFX4Snd+vXr1aDK8XM9lY1AgiCGF8OrqJ9CK7MMs97oZmfWCcMOlsLmgU0ocsaYAOi&#10;a5XN8nyZDRYaB5YL7/H0YXTSdcJvW8HD57b1IhBVUeQW0gppreOarVes7IC5XvIjDfYPLDSTBh89&#10;Qz2wwMgO5F9QWnKw3rZhwq3ObNtKLlIOmM00/yOb5545kXJBcbw7y+T/Hyz/tH8CIpuKvqXEMI0l&#10;+oKiMdMpQYooz+B8iVHP7gligt49Wv7dE2M3PUaJewA79II1SGoa47OrC9HweJXUw0fbIDrbBZuU&#10;OrSgIyBqQA6pIC/ngohDIBwPb5bLolhQwtG1nBdFngqWsfJ02YEP74XVJG4qCkg9gbP9ow+RDCtP&#10;IYm8VbLZSqWSAV29UUD2DHtjm77EH3O8DFOGDBW9XcwWCfnKl9pUnEHqbppi1E5jsiPwNI/f2Gd4&#10;jt04np8yOUMkslfoWgacDSU1CnGBEsV+Z5rUuYFJNe4xU2WO6kfBx8LVtnlB8cGOjY+Dipvewk9K&#10;Bmz6ivofOwaCEvXBYAFvp/N5nJJkzBfFDA249NSXHmY4QlU0UDJuN2GcrJ0D2fX40iiHsfdY9Fam&#10;gsSGGFkdyWJjp9SPQxgn59JOUb9/FetfAAAA//8DAFBLAwQUAAYACAAAACEAe41H+d8AAAAKAQAA&#10;DwAAAGRycy9kb3ducmV2LnhtbEyPwW7CMBBE75X6D9ZW6g0cCBBIs0EVVcWll6btfYlNEhHbke2A&#10;8/d1T+W42qeZN8U+qJ5dpXWd0QiLeQJM6tqITjcI31/vsy0w50kL6o2WCJN0sC8fHwrKhbnpT3mt&#10;fMNiiHY5IbTeDznnrm6lIjc3g9TxdzZWkY+nbbiwdIvhqufLJNlwRZ2ODS0N8tDK+lKNCuFDhOOh&#10;XodL9UaZ/bHj5Ok4IT4/hdcXYF4G/w/Dn35UhzI6ncyohWM9QrpN04gizJarDbBIrBe7OOaEkGUr&#10;4GXB7yeUvwAAAP//AwBQSwECLQAUAAYACAAAACEAtoM4kv4AAADhAQAAEwAAAAAAAAAAAAAAAAAA&#10;AAAAW0NvbnRlbnRfVHlwZXNdLnhtbFBLAQItABQABgAIAAAAIQA4/SH/1gAAAJQBAAALAAAAAAAA&#10;AAAAAAAAAC8BAABfcmVscy8ucmVsc1BLAQItABQABgAIAAAAIQDRRfowOQIAAHIEAAAOAAAAAAAA&#10;AAAAAAAAAC4CAABkcnMvZTJvRG9jLnhtbFBLAQItABQABgAIAAAAIQB7jUf53wAAAAoBAAAPAAAA&#10;AAAAAAAAAAAAAJMEAABkcnMvZG93bnJldi54bWxQSwUGAAAAAAQABADzAAAAnwUAAAAA&#10;" strokecolor="white [3212]"/>
          </w:pict>
        </w:r>
        <w:r w:rsidRPr="00F51EA5">
          <w:rPr>
            <w:rFonts w:asciiTheme="majorHAnsi" w:hAnsiTheme="majorHAnsi"/>
            <w:noProof/>
            <w:sz w:val="28"/>
            <w:szCs w:val="28"/>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6" o:spid="_x0000_s4097" type="#_x0000_t98" style="position:absolute;left:0;text-align:left;margin-left:0;margin-top:0;width:52.1pt;height:39.6pt;z-index:251660288;visibility:visible;mso-position-horizontal:center;mso-position-horizontal-relative:margin;mso-position-vertical:center;mso-position-vertical-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RjEtwIAAKsFAAAOAAAAZHJzL2Uyb0RvYy54bWysVF1v2jAUfZ+0/2D5HfKxEErUUCEC06Ru&#10;q9TtB5jYId4cO7MNSVvtv+/aCbSsL1M1HoI/zz333ON7fdM3Ah2ZNlzJHEfTECMmS0W53Of4+7ft&#10;5AojY4mkRCjJcvzADL5Zvn933bUZi1WtBGUaAYg0WdfmuLa2zYLAlDVriJmqlknYrJRuiIWp3gdU&#10;kw7QGxHEYZgGndK01apkxsBqMWzipcevKlbar1VlmEUix8DN+q/23537Bstrku01aWtejjTIG1g0&#10;hEsIeoYqiCXooPkrqIaXWhlV2WmpmkBVFS+ZzwGyicK/srmvSct8LiCOac8ymf8HW3453mnEaY5j&#10;jCRpoESrg1U+MkqdPF1rMjh1395pl6Bpb1X50yCp1jWRe7bSWnU1IxRIRe58cHHBTQxcRbvus6KA&#10;TgDdK9VXukFaQUXiKA3dzy+DJKj39Xk414f1FpWwmKZROocqlrA1C+NF7OsXkMxhOXKtNvYjUw1y&#10;AxBJaf6opCXiHlQXwgcgx1tjfanomDChPzCqGgGFPxKB4pnj4jIh2XgYRidod1OqLRfCW0dI1OV4&#10;MYtnHtwowanb9FI5E7O10Ahgc7zbR/6MODQgxbCWnmKRDJbBqsPyKbx/Bg7Bk7kA1+ogqafgxN+M&#10;Y0u4GMZAWUjHAsQbE3Yyek8+LcLF5mpzlUySON1MkrAoJqvtOpmk22g+Kz4U63UR/XZkoySrOaVM&#10;upxO7yNK/s1/40sdnH1+IRdZnBMc8rZ9/Eqi+RslCi7JewVBgdO/18R71dlzsLntdz1I6jy7U/QB&#10;XOv9CY6DDjf46RGjDrpFjs2vA9EMI/FJgvMXUZK49uInyWwOzkT65c7u5Q6RJVgzxxajYbi2Q0s6&#10;tJrva4g0OEUq9xYrbp0Zn1mNE+gIPpmxe7mW83LuTz332OUfAAAA//8DAFBLAwQUAAYACAAAACEA&#10;zKQqVNoAAAAEAQAADwAAAGRycy9kb3ducmV2LnhtbEyPwU7DMBBE70j8g7WVeqNOoxIgxKkQEkcQ&#10;Tbn05sZLbMVeR7HbhL/H5UIvK41mNPO22s7OsjOOwXgSsF5lwJBarwx1Ar72b3ePwEKUpKT1hAJ+&#10;MMC2vr2pZKn8RDs8N7FjqYRCKQXoGIeS89BqdDKs/ICUvG8/OhmTHDuuRjmlcmd5nmUFd9JQWtBy&#10;wFeNbd+cnIB9z/viYO399G704XP30cxNYYRYLuaXZ2AR5/gfhgt+Qoc6MR39iVRgVkB6JP7di5dt&#10;cmBHAQ9POfC64tfw9S8AAAD//wMAUEsBAi0AFAAGAAgAAAAhALaDOJL+AAAA4QEAABMAAAAAAAAA&#10;AAAAAAAAAAAAAFtDb250ZW50X1R5cGVzXS54bWxQSwECLQAUAAYACAAAACEAOP0h/9YAAACUAQAA&#10;CwAAAAAAAAAAAAAAAAAvAQAAX3JlbHMvLnJlbHNQSwECLQAUAAYACAAAACEAofUYxLcCAACrBQAA&#10;DgAAAAAAAAAAAAAAAAAuAgAAZHJzL2Uyb0RvYy54bWxQSwECLQAUAAYACAAAACEAzKQqVNoAAAAE&#10;AQAADwAAAAAAAAAAAAAAAAARBQAAZHJzL2Rvd25yZXYueG1sUEsFBgAAAAAEAAQA8wAAABgGAAAA&#10;AA==&#10;" adj="5400" filled="f" fillcolor="#17365d [2415]" strokecolor="#a5a5a5 [2092]">
              <v:textbox>
                <w:txbxContent>
                  <w:p w:rsidR="00813BE8" w:rsidRDefault="00F51EA5">
                    <w:pPr>
                      <w:jc w:val="center"/>
                      <w:rPr>
                        <w:color w:val="808080" w:themeColor="text1" w:themeTint="7F"/>
                      </w:rPr>
                    </w:pPr>
                    <w:r w:rsidRPr="00F51EA5">
                      <w:fldChar w:fldCharType="begin"/>
                    </w:r>
                    <w:r w:rsidR="00813BE8">
                      <w:instrText xml:space="preserve"> PAGE    \* MERGEFORMAT </w:instrText>
                    </w:r>
                    <w:r w:rsidRPr="00F51EA5">
                      <w:fldChar w:fldCharType="separate"/>
                    </w:r>
                    <w:r w:rsidR="00813BE8" w:rsidRPr="00E24050">
                      <w:rPr>
                        <w:noProof/>
                        <w:color w:val="808080" w:themeColor="text1" w:themeTint="7F"/>
                      </w:rPr>
                      <w:t>2</w:t>
                    </w:r>
                    <w:r>
                      <w:rPr>
                        <w:noProof/>
                        <w:color w:val="808080" w:themeColor="text1" w:themeTint="7F"/>
                      </w:rPr>
                      <w:fldChar w:fldCharType="end"/>
                    </w:r>
                  </w:p>
                </w:txbxContent>
              </v:textbox>
              <w10:wrap anchorx="margin" anchory="margin"/>
            </v:shape>
          </w:pic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88528"/>
      <w:docPartObj>
        <w:docPartGallery w:val="Page Numbers (Bottom of Page)"/>
        <w:docPartUnique/>
      </w:docPartObj>
    </w:sdtPr>
    <w:sdtContent>
      <w:p w:rsidR="00813BE8" w:rsidRDefault="00F51EA5">
        <w:pPr>
          <w:pStyle w:val="Footer"/>
          <w:jc w:val="center"/>
        </w:pPr>
        <w:r>
          <w:fldChar w:fldCharType="begin"/>
        </w:r>
        <w:r w:rsidR="00813BE8">
          <w:instrText xml:space="preserve"> PAGE   \* MERGEFORMAT </w:instrText>
        </w:r>
        <w:r>
          <w:fldChar w:fldCharType="separate"/>
        </w:r>
        <w:r w:rsidR="00E425DD">
          <w:rPr>
            <w:noProof/>
          </w:rPr>
          <w:t>ii</w:t>
        </w:r>
        <w:r>
          <w:rPr>
            <w:noProof/>
          </w:rPr>
          <w:fldChar w:fldCharType="end"/>
        </w:r>
      </w:p>
    </w:sdtContent>
  </w:sdt>
  <w:p w:rsidR="00813BE8" w:rsidRPr="007B0F8E" w:rsidRDefault="00813BE8" w:rsidP="007B6024">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77582"/>
      <w:docPartObj>
        <w:docPartGallery w:val="Page Numbers (Bottom of Page)"/>
        <w:docPartUnique/>
      </w:docPartObj>
    </w:sdtPr>
    <w:sdtContent>
      <w:p w:rsidR="00813BE8" w:rsidRDefault="00F51EA5">
        <w:pPr>
          <w:pStyle w:val="Footer"/>
          <w:jc w:val="center"/>
        </w:pPr>
        <w:r>
          <w:fldChar w:fldCharType="begin"/>
        </w:r>
        <w:r w:rsidR="00813BE8">
          <w:instrText xml:space="preserve"> PAGE   \* MERGEFORMAT </w:instrText>
        </w:r>
        <w:r>
          <w:fldChar w:fldCharType="separate"/>
        </w:r>
        <w:r w:rsidR="00E425DD">
          <w:rPr>
            <w:noProof/>
          </w:rPr>
          <w:t>iii</w:t>
        </w:r>
        <w:r>
          <w:rPr>
            <w:noProof/>
          </w:rPr>
          <w:fldChar w:fldCharType="end"/>
        </w:r>
      </w:p>
    </w:sdtContent>
  </w:sdt>
  <w:p w:rsidR="00813BE8" w:rsidRPr="007B0F8E" w:rsidRDefault="00813BE8" w:rsidP="007B6024">
    <w:pPr>
      <w:pStyle w:val="Footer"/>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BE8" w:rsidRDefault="00F51EA5" w:rsidP="00374558">
    <w:pPr>
      <w:pStyle w:val="Footer"/>
      <w:framePr w:wrap="around" w:vAnchor="text" w:hAnchor="margin" w:xAlign="right" w:y="1"/>
      <w:rPr>
        <w:rStyle w:val="PageNumber"/>
      </w:rPr>
    </w:pPr>
    <w:r>
      <w:rPr>
        <w:rStyle w:val="PageNumber"/>
      </w:rPr>
      <w:fldChar w:fldCharType="begin"/>
    </w:r>
    <w:r w:rsidR="00813BE8">
      <w:rPr>
        <w:rStyle w:val="PageNumber"/>
      </w:rPr>
      <w:instrText xml:space="preserve">PAGE  </w:instrText>
    </w:r>
    <w:r>
      <w:rPr>
        <w:rStyle w:val="PageNumber"/>
      </w:rPr>
      <w:fldChar w:fldCharType="end"/>
    </w:r>
  </w:p>
  <w:p w:rsidR="00813BE8" w:rsidRDefault="00813BE8" w:rsidP="00374558">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22334"/>
      <w:docPartObj>
        <w:docPartGallery w:val="Page Numbers (Bottom of Page)"/>
        <w:docPartUnique/>
      </w:docPartObj>
    </w:sdtPr>
    <w:sdtContent>
      <w:p w:rsidR="00813BE8" w:rsidRDefault="00F51EA5" w:rsidP="000254D4">
        <w:pPr>
          <w:pStyle w:val="Footer"/>
          <w:jc w:val="center"/>
        </w:pPr>
        <w:r>
          <w:fldChar w:fldCharType="begin"/>
        </w:r>
        <w:r w:rsidR="00813BE8">
          <w:instrText xml:space="preserve"> PAGE   \* MERGEFORMAT </w:instrText>
        </w:r>
        <w:r>
          <w:fldChar w:fldCharType="separate"/>
        </w:r>
        <w:r w:rsidR="00E425DD">
          <w:rPr>
            <w:noProof/>
          </w:rPr>
          <w:t>vi</w:t>
        </w:r>
        <w:r>
          <w:rPr>
            <w:noProof/>
          </w:rPr>
          <w:fldChar w:fldCharType="end"/>
        </w:r>
      </w:p>
    </w:sdtContent>
  </w:sdt>
  <w:p w:rsidR="00813BE8" w:rsidRPr="00811CF3" w:rsidRDefault="00813BE8" w:rsidP="00374558">
    <w:pPr>
      <w:pStyle w:val="Footer"/>
      <w:rPr>
        <w:rFonts w:ascii="Arial" w:hAnsi="Arial" w:cs="Arial"/>
        <w:lang w:val="en-GB"/>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80044"/>
      <w:docPartObj>
        <w:docPartGallery w:val="Page Numbers (Bottom of Page)"/>
        <w:docPartUnique/>
      </w:docPartObj>
    </w:sdtPr>
    <w:sdtContent>
      <w:p w:rsidR="00813BE8" w:rsidRDefault="00F51EA5" w:rsidP="000254D4">
        <w:pPr>
          <w:pStyle w:val="Footer"/>
          <w:jc w:val="center"/>
        </w:pPr>
        <w:r>
          <w:fldChar w:fldCharType="begin"/>
        </w:r>
        <w:r w:rsidR="00813BE8">
          <w:instrText xml:space="preserve"> PAGE   \* MERGEFORMAT </w:instrText>
        </w:r>
        <w:r>
          <w:fldChar w:fldCharType="separate"/>
        </w:r>
        <w:r w:rsidR="00E425DD">
          <w:rPr>
            <w:noProof/>
          </w:rPr>
          <w:t>23</w:t>
        </w:r>
        <w:r>
          <w:rPr>
            <w:noProof/>
          </w:rPr>
          <w:fldChar w:fldCharType="end"/>
        </w:r>
      </w:p>
    </w:sdtContent>
  </w:sdt>
  <w:p w:rsidR="00813BE8" w:rsidRPr="00811CF3" w:rsidRDefault="00813BE8" w:rsidP="00374558">
    <w:pPr>
      <w:pStyle w:val="Footer"/>
      <w:rPr>
        <w:rFonts w:ascii="Arial" w:hAnsi="Arial" w:cs="Arial"/>
        <w:lang w:val="en-GB"/>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BE8" w:rsidRDefault="00F51EA5">
    <w:pPr>
      <w:pStyle w:val="Footer"/>
      <w:jc w:val="right"/>
    </w:pPr>
    <w:r>
      <w:fldChar w:fldCharType="begin"/>
    </w:r>
    <w:r w:rsidR="00813BE8">
      <w:instrText xml:space="preserve"> PAGE   \* MERGEFORMAT </w:instrText>
    </w:r>
    <w:r>
      <w:fldChar w:fldCharType="separate"/>
    </w:r>
    <w:r w:rsidR="00E425DD">
      <w:rPr>
        <w:noProof/>
      </w:rPr>
      <w:t>26</w:t>
    </w:r>
    <w:r>
      <w:rPr>
        <w:noProof/>
      </w:rPr>
      <w:fldChar w:fldCharType="end"/>
    </w:r>
  </w:p>
  <w:p w:rsidR="00813BE8" w:rsidRPr="00DE4B8F" w:rsidRDefault="00813BE8" w:rsidP="003745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7BC0" w:rsidRDefault="00687BC0" w:rsidP="007B6024">
      <w:pPr>
        <w:spacing w:after="0" w:line="240" w:lineRule="auto"/>
      </w:pPr>
      <w:r>
        <w:separator/>
      </w:r>
    </w:p>
  </w:footnote>
  <w:footnote w:type="continuationSeparator" w:id="0">
    <w:p w:rsidR="00687BC0" w:rsidRDefault="00687BC0" w:rsidP="007B60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BE8" w:rsidRDefault="00813BE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jc w:val="center"/>
      <w:tblLook w:val="04A0"/>
    </w:tblPr>
    <w:tblGrid>
      <w:gridCol w:w="3070"/>
      <w:gridCol w:w="3071"/>
      <w:gridCol w:w="3071"/>
    </w:tblGrid>
    <w:tr w:rsidR="00813BE8" w:rsidTr="000C12E8">
      <w:trPr>
        <w:jc w:val="center"/>
      </w:trPr>
      <w:tc>
        <w:tcPr>
          <w:tcW w:w="3070" w:type="dxa"/>
          <w:vMerge w:val="restart"/>
          <w:vAlign w:val="center"/>
        </w:tcPr>
        <w:p w:rsidR="00813BE8" w:rsidRPr="000C12E8" w:rsidRDefault="00813BE8" w:rsidP="000C12E8">
          <w:pPr>
            <w:jc w:val="center"/>
          </w:pPr>
          <w:r>
            <w:t>Firma</w:t>
          </w:r>
        </w:p>
        <w:p w:rsidR="00813BE8" w:rsidRDefault="00813BE8" w:rsidP="002D4CCB">
          <w:pPr>
            <w:pStyle w:val="Header"/>
            <w:jc w:val="center"/>
          </w:pPr>
          <w:r w:rsidRPr="000C12E8">
            <w:t>Logo</w:t>
          </w:r>
          <w:r>
            <w:t>su</w:t>
          </w:r>
          <w:r w:rsidRPr="000C12E8">
            <w:t xml:space="preserve"> &amp; </w:t>
          </w:r>
          <w:r>
            <w:t>İsmi</w:t>
          </w:r>
        </w:p>
      </w:tc>
      <w:tc>
        <w:tcPr>
          <w:tcW w:w="3071" w:type="dxa"/>
          <w:vMerge w:val="restart"/>
          <w:vAlign w:val="center"/>
        </w:tcPr>
        <w:p w:rsidR="00813BE8" w:rsidRPr="000C12E8" w:rsidRDefault="00813BE8" w:rsidP="00792AA2">
          <w:pPr>
            <w:pStyle w:val="Header"/>
            <w:jc w:val="center"/>
            <w:rPr>
              <w:i/>
              <w:sz w:val="28"/>
              <w:szCs w:val="28"/>
            </w:rPr>
          </w:pPr>
          <w:r>
            <w:rPr>
              <w:i/>
              <w:sz w:val="28"/>
              <w:szCs w:val="28"/>
            </w:rPr>
            <w:t>Balast Suyu Yönetim (BWM) Planı</w:t>
          </w:r>
        </w:p>
      </w:tc>
      <w:tc>
        <w:tcPr>
          <w:tcW w:w="3071" w:type="dxa"/>
        </w:tcPr>
        <w:p w:rsidR="00813BE8" w:rsidRDefault="00813BE8">
          <w:pPr>
            <w:pStyle w:val="Header"/>
          </w:pPr>
          <w:r>
            <w:t xml:space="preserve">Tarih: </w:t>
          </w:r>
        </w:p>
      </w:tc>
    </w:tr>
    <w:tr w:rsidR="00813BE8" w:rsidTr="00381F7F">
      <w:trPr>
        <w:jc w:val="center"/>
      </w:trPr>
      <w:tc>
        <w:tcPr>
          <w:tcW w:w="3070" w:type="dxa"/>
          <w:vMerge/>
        </w:tcPr>
        <w:p w:rsidR="00813BE8" w:rsidRDefault="00813BE8">
          <w:pPr>
            <w:pStyle w:val="Header"/>
          </w:pPr>
        </w:p>
      </w:tc>
      <w:tc>
        <w:tcPr>
          <w:tcW w:w="3071" w:type="dxa"/>
          <w:vMerge/>
        </w:tcPr>
        <w:p w:rsidR="00813BE8" w:rsidRDefault="00813BE8">
          <w:pPr>
            <w:pStyle w:val="Header"/>
          </w:pPr>
        </w:p>
      </w:tc>
      <w:tc>
        <w:tcPr>
          <w:tcW w:w="3071" w:type="dxa"/>
        </w:tcPr>
        <w:p w:rsidR="00813BE8" w:rsidRDefault="00813BE8" w:rsidP="002D4CCB">
          <w:pPr>
            <w:pStyle w:val="Header"/>
          </w:pPr>
          <w:r>
            <w:t>Doküman No:</w:t>
          </w:r>
        </w:p>
      </w:tc>
    </w:tr>
    <w:tr w:rsidR="00813BE8" w:rsidTr="00381F7F">
      <w:trPr>
        <w:jc w:val="center"/>
      </w:trPr>
      <w:tc>
        <w:tcPr>
          <w:tcW w:w="3070" w:type="dxa"/>
          <w:vMerge/>
        </w:tcPr>
        <w:p w:rsidR="00813BE8" w:rsidRDefault="00813BE8">
          <w:pPr>
            <w:pStyle w:val="Header"/>
          </w:pPr>
        </w:p>
      </w:tc>
      <w:tc>
        <w:tcPr>
          <w:tcW w:w="3071" w:type="dxa"/>
          <w:vMerge/>
        </w:tcPr>
        <w:p w:rsidR="00813BE8" w:rsidRDefault="00813BE8">
          <w:pPr>
            <w:pStyle w:val="Header"/>
          </w:pPr>
        </w:p>
      </w:tc>
      <w:tc>
        <w:tcPr>
          <w:tcW w:w="3071" w:type="dxa"/>
        </w:tcPr>
        <w:p w:rsidR="00813BE8" w:rsidRDefault="00813BE8" w:rsidP="002D4CCB">
          <w:pPr>
            <w:pStyle w:val="Header"/>
          </w:pPr>
          <w:r>
            <w:t>Revizyon No:</w:t>
          </w:r>
        </w:p>
      </w:tc>
    </w:tr>
  </w:tbl>
  <w:p w:rsidR="00813BE8" w:rsidRDefault="00813BE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jc w:val="center"/>
      <w:tblLook w:val="04A0"/>
    </w:tblPr>
    <w:tblGrid>
      <w:gridCol w:w="3070"/>
      <w:gridCol w:w="3071"/>
      <w:gridCol w:w="3071"/>
    </w:tblGrid>
    <w:tr w:rsidR="00813BE8" w:rsidTr="00374558">
      <w:trPr>
        <w:jc w:val="center"/>
      </w:trPr>
      <w:tc>
        <w:tcPr>
          <w:tcW w:w="3070" w:type="dxa"/>
          <w:vMerge w:val="restart"/>
          <w:vAlign w:val="center"/>
        </w:tcPr>
        <w:p w:rsidR="00813BE8" w:rsidRPr="000C12E8" w:rsidRDefault="00813BE8" w:rsidP="00374558">
          <w:pPr>
            <w:jc w:val="center"/>
          </w:pPr>
          <w:r>
            <w:t>Firma</w:t>
          </w:r>
        </w:p>
        <w:p w:rsidR="00813BE8" w:rsidRDefault="00813BE8" w:rsidP="00374558">
          <w:pPr>
            <w:pStyle w:val="Header"/>
            <w:jc w:val="center"/>
          </w:pPr>
          <w:r w:rsidRPr="000C12E8">
            <w:t>Logo</w:t>
          </w:r>
          <w:r>
            <w:t>su</w:t>
          </w:r>
          <w:r w:rsidRPr="000C12E8">
            <w:t xml:space="preserve"> &amp; </w:t>
          </w:r>
          <w:r>
            <w:t>İsmi</w:t>
          </w:r>
        </w:p>
      </w:tc>
      <w:tc>
        <w:tcPr>
          <w:tcW w:w="3071" w:type="dxa"/>
          <w:vMerge w:val="restart"/>
          <w:vAlign w:val="center"/>
        </w:tcPr>
        <w:p w:rsidR="00813BE8" w:rsidRPr="000C12E8" w:rsidRDefault="00813BE8" w:rsidP="00792AA2">
          <w:pPr>
            <w:pStyle w:val="Header"/>
            <w:jc w:val="center"/>
            <w:rPr>
              <w:i/>
              <w:sz w:val="28"/>
              <w:szCs w:val="28"/>
            </w:rPr>
          </w:pPr>
          <w:r>
            <w:rPr>
              <w:i/>
              <w:sz w:val="28"/>
              <w:szCs w:val="28"/>
            </w:rPr>
            <w:t>Balast Suyu Yönetim (BWM) Planı</w:t>
          </w:r>
        </w:p>
      </w:tc>
      <w:tc>
        <w:tcPr>
          <w:tcW w:w="3071" w:type="dxa"/>
        </w:tcPr>
        <w:p w:rsidR="00813BE8" w:rsidRDefault="00813BE8" w:rsidP="00374558">
          <w:pPr>
            <w:pStyle w:val="Header"/>
          </w:pPr>
          <w:r>
            <w:t xml:space="preserve">Tarih: </w:t>
          </w:r>
        </w:p>
      </w:tc>
    </w:tr>
    <w:tr w:rsidR="00813BE8" w:rsidTr="00374558">
      <w:trPr>
        <w:jc w:val="center"/>
      </w:trPr>
      <w:tc>
        <w:tcPr>
          <w:tcW w:w="3070" w:type="dxa"/>
          <w:vMerge/>
        </w:tcPr>
        <w:p w:rsidR="00813BE8" w:rsidRDefault="00813BE8" w:rsidP="00374558">
          <w:pPr>
            <w:pStyle w:val="Header"/>
          </w:pPr>
        </w:p>
      </w:tc>
      <w:tc>
        <w:tcPr>
          <w:tcW w:w="3071" w:type="dxa"/>
          <w:vMerge/>
        </w:tcPr>
        <w:p w:rsidR="00813BE8" w:rsidRDefault="00813BE8" w:rsidP="00374558">
          <w:pPr>
            <w:pStyle w:val="Header"/>
          </w:pPr>
        </w:p>
      </w:tc>
      <w:tc>
        <w:tcPr>
          <w:tcW w:w="3071" w:type="dxa"/>
        </w:tcPr>
        <w:p w:rsidR="00813BE8" w:rsidRDefault="00813BE8" w:rsidP="00374558">
          <w:pPr>
            <w:pStyle w:val="Header"/>
          </w:pPr>
          <w:r>
            <w:t>Doküman No:</w:t>
          </w:r>
        </w:p>
      </w:tc>
    </w:tr>
    <w:tr w:rsidR="00813BE8" w:rsidTr="00374558">
      <w:trPr>
        <w:jc w:val="center"/>
      </w:trPr>
      <w:tc>
        <w:tcPr>
          <w:tcW w:w="3070" w:type="dxa"/>
          <w:vMerge/>
        </w:tcPr>
        <w:p w:rsidR="00813BE8" w:rsidRDefault="00813BE8" w:rsidP="00374558">
          <w:pPr>
            <w:pStyle w:val="Header"/>
          </w:pPr>
        </w:p>
      </w:tc>
      <w:tc>
        <w:tcPr>
          <w:tcW w:w="3071" w:type="dxa"/>
          <w:vMerge/>
        </w:tcPr>
        <w:p w:rsidR="00813BE8" w:rsidRDefault="00813BE8" w:rsidP="00374558">
          <w:pPr>
            <w:pStyle w:val="Header"/>
          </w:pPr>
        </w:p>
      </w:tc>
      <w:tc>
        <w:tcPr>
          <w:tcW w:w="3071" w:type="dxa"/>
        </w:tcPr>
        <w:p w:rsidR="00813BE8" w:rsidRDefault="00813BE8" w:rsidP="00374558">
          <w:pPr>
            <w:pStyle w:val="Header"/>
          </w:pPr>
          <w:r>
            <w:t>Revizyon No:</w:t>
          </w:r>
        </w:p>
      </w:tc>
    </w:tr>
  </w:tbl>
  <w:p w:rsidR="00813BE8" w:rsidRPr="003F3487" w:rsidRDefault="00813BE8" w:rsidP="003F3487">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jc w:val="center"/>
      <w:tblLook w:val="04A0"/>
    </w:tblPr>
    <w:tblGrid>
      <w:gridCol w:w="3070"/>
      <w:gridCol w:w="3071"/>
      <w:gridCol w:w="3071"/>
    </w:tblGrid>
    <w:tr w:rsidR="00813BE8" w:rsidTr="00374558">
      <w:trPr>
        <w:jc w:val="center"/>
      </w:trPr>
      <w:tc>
        <w:tcPr>
          <w:tcW w:w="3070" w:type="dxa"/>
          <w:vMerge w:val="restart"/>
          <w:vAlign w:val="center"/>
        </w:tcPr>
        <w:p w:rsidR="00813BE8" w:rsidRPr="000C12E8" w:rsidRDefault="00813BE8" w:rsidP="00374558">
          <w:pPr>
            <w:jc w:val="center"/>
          </w:pPr>
          <w:r>
            <w:t>Firma</w:t>
          </w:r>
        </w:p>
        <w:p w:rsidR="00813BE8" w:rsidRDefault="00813BE8" w:rsidP="00374558">
          <w:pPr>
            <w:pStyle w:val="Header"/>
            <w:jc w:val="center"/>
          </w:pPr>
          <w:r w:rsidRPr="000C12E8">
            <w:t>Logo</w:t>
          </w:r>
          <w:r>
            <w:t>su</w:t>
          </w:r>
          <w:r w:rsidRPr="000C12E8">
            <w:t xml:space="preserve"> &amp; </w:t>
          </w:r>
          <w:r>
            <w:t>İsmi</w:t>
          </w:r>
        </w:p>
      </w:tc>
      <w:tc>
        <w:tcPr>
          <w:tcW w:w="3071" w:type="dxa"/>
          <w:vMerge w:val="restart"/>
          <w:vAlign w:val="center"/>
        </w:tcPr>
        <w:p w:rsidR="00813BE8" w:rsidRPr="000C12E8" w:rsidRDefault="00813BE8" w:rsidP="00792AA2">
          <w:pPr>
            <w:pStyle w:val="Header"/>
            <w:jc w:val="center"/>
            <w:rPr>
              <w:i/>
              <w:sz w:val="28"/>
              <w:szCs w:val="28"/>
            </w:rPr>
          </w:pPr>
          <w:r>
            <w:rPr>
              <w:i/>
              <w:sz w:val="28"/>
              <w:szCs w:val="28"/>
            </w:rPr>
            <w:t>Balast Suyu Yönetim (BWM) Planı</w:t>
          </w:r>
        </w:p>
      </w:tc>
      <w:tc>
        <w:tcPr>
          <w:tcW w:w="3071" w:type="dxa"/>
        </w:tcPr>
        <w:p w:rsidR="00813BE8" w:rsidRDefault="00813BE8" w:rsidP="00374558">
          <w:pPr>
            <w:pStyle w:val="Header"/>
          </w:pPr>
          <w:r>
            <w:t xml:space="preserve">Tarih: </w:t>
          </w:r>
        </w:p>
      </w:tc>
    </w:tr>
    <w:tr w:rsidR="00813BE8" w:rsidTr="00374558">
      <w:trPr>
        <w:jc w:val="center"/>
      </w:trPr>
      <w:tc>
        <w:tcPr>
          <w:tcW w:w="3070" w:type="dxa"/>
          <w:vMerge/>
        </w:tcPr>
        <w:p w:rsidR="00813BE8" w:rsidRDefault="00813BE8" w:rsidP="00374558">
          <w:pPr>
            <w:pStyle w:val="Header"/>
          </w:pPr>
        </w:p>
      </w:tc>
      <w:tc>
        <w:tcPr>
          <w:tcW w:w="3071" w:type="dxa"/>
          <w:vMerge/>
        </w:tcPr>
        <w:p w:rsidR="00813BE8" w:rsidRDefault="00813BE8" w:rsidP="00374558">
          <w:pPr>
            <w:pStyle w:val="Header"/>
          </w:pPr>
        </w:p>
      </w:tc>
      <w:tc>
        <w:tcPr>
          <w:tcW w:w="3071" w:type="dxa"/>
        </w:tcPr>
        <w:p w:rsidR="00813BE8" w:rsidRDefault="00813BE8" w:rsidP="00374558">
          <w:pPr>
            <w:pStyle w:val="Header"/>
          </w:pPr>
          <w:r>
            <w:t>Doküman No:</w:t>
          </w:r>
        </w:p>
      </w:tc>
    </w:tr>
    <w:tr w:rsidR="00813BE8" w:rsidTr="00374558">
      <w:trPr>
        <w:jc w:val="center"/>
      </w:trPr>
      <w:tc>
        <w:tcPr>
          <w:tcW w:w="3070" w:type="dxa"/>
          <w:vMerge/>
        </w:tcPr>
        <w:p w:rsidR="00813BE8" w:rsidRDefault="00813BE8" w:rsidP="00374558">
          <w:pPr>
            <w:pStyle w:val="Header"/>
          </w:pPr>
        </w:p>
      </w:tc>
      <w:tc>
        <w:tcPr>
          <w:tcW w:w="3071" w:type="dxa"/>
          <w:vMerge/>
        </w:tcPr>
        <w:p w:rsidR="00813BE8" w:rsidRDefault="00813BE8" w:rsidP="00374558">
          <w:pPr>
            <w:pStyle w:val="Header"/>
          </w:pPr>
        </w:p>
      </w:tc>
      <w:tc>
        <w:tcPr>
          <w:tcW w:w="3071" w:type="dxa"/>
        </w:tcPr>
        <w:p w:rsidR="00813BE8" w:rsidRDefault="00813BE8" w:rsidP="00374558">
          <w:pPr>
            <w:pStyle w:val="Header"/>
          </w:pPr>
          <w:r>
            <w:t>Revizyon No:</w:t>
          </w:r>
        </w:p>
      </w:tc>
    </w:tr>
  </w:tbl>
  <w:p w:rsidR="00813BE8" w:rsidRPr="004577B5" w:rsidRDefault="00813BE8" w:rsidP="00374558">
    <w:pPr>
      <w:pStyle w:val="Header"/>
      <w:rPr>
        <w:szCs w:val="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0576DF22"/>
    <w:lvl w:ilvl="0">
      <w:start w:val="1"/>
      <w:numFmt w:val="decimal"/>
      <w:pStyle w:val="ListNumber"/>
      <w:lvlText w:val="%1."/>
      <w:lvlJc w:val="left"/>
      <w:pPr>
        <w:tabs>
          <w:tab w:val="num" w:pos="360"/>
        </w:tabs>
        <w:ind w:left="360" w:hanging="360"/>
      </w:pPr>
    </w:lvl>
  </w:abstractNum>
  <w:abstractNum w:abstractNumId="1">
    <w:nsid w:val="077A70EE"/>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77C25DF"/>
    <w:multiLevelType w:val="hybridMultilevel"/>
    <w:tmpl w:val="1D58250E"/>
    <w:lvl w:ilvl="0" w:tplc="041F0005">
      <w:start w:val="1"/>
      <w:numFmt w:val="bullet"/>
      <w:lvlText w:val=""/>
      <w:lvlJc w:val="left"/>
      <w:pPr>
        <w:tabs>
          <w:tab w:val="num" w:pos="1080"/>
        </w:tabs>
        <w:ind w:left="1080" w:hanging="360"/>
      </w:pPr>
      <w:rPr>
        <w:rFonts w:ascii="Wingdings" w:hAnsi="Wingdings"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3">
    <w:nsid w:val="1B670456"/>
    <w:multiLevelType w:val="hybridMultilevel"/>
    <w:tmpl w:val="8A125C24"/>
    <w:lvl w:ilvl="0" w:tplc="24D0B7DE">
      <w:start w:val="1"/>
      <w:numFmt w:val="lowerLetter"/>
      <w:lvlText w:val="%1."/>
      <w:lvlJc w:val="left"/>
      <w:pPr>
        <w:tabs>
          <w:tab w:val="num" w:pos="840"/>
        </w:tabs>
        <w:ind w:left="840" w:hanging="360"/>
      </w:pPr>
      <w:rPr>
        <w:rFonts w:hint="default"/>
        <w:strike w:val="0"/>
      </w:rPr>
    </w:lvl>
    <w:lvl w:ilvl="1" w:tplc="041F0019" w:tentative="1">
      <w:start w:val="1"/>
      <w:numFmt w:val="lowerLetter"/>
      <w:lvlText w:val="%2."/>
      <w:lvlJc w:val="left"/>
      <w:pPr>
        <w:tabs>
          <w:tab w:val="num" w:pos="1560"/>
        </w:tabs>
        <w:ind w:left="1560" w:hanging="360"/>
      </w:pPr>
    </w:lvl>
    <w:lvl w:ilvl="2" w:tplc="041F001B" w:tentative="1">
      <w:start w:val="1"/>
      <w:numFmt w:val="lowerRoman"/>
      <w:lvlText w:val="%3."/>
      <w:lvlJc w:val="right"/>
      <w:pPr>
        <w:tabs>
          <w:tab w:val="num" w:pos="2280"/>
        </w:tabs>
        <w:ind w:left="2280" w:hanging="180"/>
      </w:pPr>
    </w:lvl>
    <w:lvl w:ilvl="3" w:tplc="041F000F" w:tentative="1">
      <w:start w:val="1"/>
      <w:numFmt w:val="decimal"/>
      <w:lvlText w:val="%4."/>
      <w:lvlJc w:val="left"/>
      <w:pPr>
        <w:tabs>
          <w:tab w:val="num" w:pos="3000"/>
        </w:tabs>
        <w:ind w:left="3000" w:hanging="360"/>
      </w:pPr>
    </w:lvl>
    <w:lvl w:ilvl="4" w:tplc="041F0019" w:tentative="1">
      <w:start w:val="1"/>
      <w:numFmt w:val="lowerLetter"/>
      <w:lvlText w:val="%5."/>
      <w:lvlJc w:val="left"/>
      <w:pPr>
        <w:tabs>
          <w:tab w:val="num" w:pos="3720"/>
        </w:tabs>
        <w:ind w:left="3720" w:hanging="360"/>
      </w:pPr>
    </w:lvl>
    <w:lvl w:ilvl="5" w:tplc="041F001B" w:tentative="1">
      <w:start w:val="1"/>
      <w:numFmt w:val="lowerRoman"/>
      <w:lvlText w:val="%6."/>
      <w:lvlJc w:val="right"/>
      <w:pPr>
        <w:tabs>
          <w:tab w:val="num" w:pos="4440"/>
        </w:tabs>
        <w:ind w:left="4440" w:hanging="180"/>
      </w:pPr>
    </w:lvl>
    <w:lvl w:ilvl="6" w:tplc="041F000F" w:tentative="1">
      <w:start w:val="1"/>
      <w:numFmt w:val="decimal"/>
      <w:lvlText w:val="%7."/>
      <w:lvlJc w:val="left"/>
      <w:pPr>
        <w:tabs>
          <w:tab w:val="num" w:pos="5160"/>
        </w:tabs>
        <w:ind w:left="5160" w:hanging="360"/>
      </w:pPr>
    </w:lvl>
    <w:lvl w:ilvl="7" w:tplc="041F0019" w:tentative="1">
      <w:start w:val="1"/>
      <w:numFmt w:val="lowerLetter"/>
      <w:lvlText w:val="%8."/>
      <w:lvlJc w:val="left"/>
      <w:pPr>
        <w:tabs>
          <w:tab w:val="num" w:pos="5880"/>
        </w:tabs>
        <w:ind w:left="5880" w:hanging="360"/>
      </w:pPr>
    </w:lvl>
    <w:lvl w:ilvl="8" w:tplc="041F001B" w:tentative="1">
      <w:start w:val="1"/>
      <w:numFmt w:val="lowerRoman"/>
      <w:lvlText w:val="%9."/>
      <w:lvlJc w:val="right"/>
      <w:pPr>
        <w:tabs>
          <w:tab w:val="num" w:pos="6600"/>
        </w:tabs>
        <w:ind w:left="6600" w:hanging="180"/>
      </w:pPr>
    </w:lvl>
  </w:abstractNum>
  <w:abstractNum w:abstractNumId="4">
    <w:nsid w:val="26640029"/>
    <w:multiLevelType w:val="hybridMultilevel"/>
    <w:tmpl w:val="8716C8B4"/>
    <w:lvl w:ilvl="0" w:tplc="041F000F">
      <w:start w:val="1"/>
      <w:numFmt w:val="decimal"/>
      <w:lvlText w:val="%1."/>
      <w:lvlJc w:val="left"/>
      <w:pPr>
        <w:tabs>
          <w:tab w:val="num" w:pos="720"/>
        </w:tabs>
        <w:ind w:left="720" w:hanging="360"/>
      </w:pPr>
      <w:rPr>
        <w:rFont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nsid w:val="30126B45"/>
    <w:multiLevelType w:val="multilevel"/>
    <w:tmpl w:val="FF225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226395"/>
    <w:multiLevelType w:val="hybridMultilevel"/>
    <w:tmpl w:val="2BA4A5D2"/>
    <w:lvl w:ilvl="0" w:tplc="041F0005">
      <w:start w:val="1"/>
      <w:numFmt w:val="bullet"/>
      <w:lvlText w:val=""/>
      <w:lvlJc w:val="left"/>
      <w:pPr>
        <w:tabs>
          <w:tab w:val="num" w:pos="860"/>
        </w:tabs>
        <w:ind w:left="860" w:hanging="360"/>
      </w:pPr>
      <w:rPr>
        <w:rFonts w:ascii="Wingdings" w:hAnsi="Wingdings" w:hint="default"/>
      </w:rPr>
    </w:lvl>
    <w:lvl w:ilvl="1" w:tplc="041F0003" w:tentative="1">
      <w:start w:val="1"/>
      <w:numFmt w:val="bullet"/>
      <w:lvlText w:val="o"/>
      <w:lvlJc w:val="left"/>
      <w:pPr>
        <w:tabs>
          <w:tab w:val="num" w:pos="1580"/>
        </w:tabs>
        <w:ind w:left="1580" w:hanging="360"/>
      </w:pPr>
      <w:rPr>
        <w:rFonts w:ascii="Courier New" w:hAnsi="Courier New" w:cs="Courier New" w:hint="default"/>
      </w:rPr>
    </w:lvl>
    <w:lvl w:ilvl="2" w:tplc="041F0005" w:tentative="1">
      <w:start w:val="1"/>
      <w:numFmt w:val="bullet"/>
      <w:lvlText w:val=""/>
      <w:lvlJc w:val="left"/>
      <w:pPr>
        <w:tabs>
          <w:tab w:val="num" w:pos="2300"/>
        </w:tabs>
        <w:ind w:left="2300" w:hanging="360"/>
      </w:pPr>
      <w:rPr>
        <w:rFonts w:ascii="Wingdings" w:hAnsi="Wingdings" w:hint="default"/>
      </w:rPr>
    </w:lvl>
    <w:lvl w:ilvl="3" w:tplc="041F0001" w:tentative="1">
      <w:start w:val="1"/>
      <w:numFmt w:val="bullet"/>
      <w:lvlText w:val=""/>
      <w:lvlJc w:val="left"/>
      <w:pPr>
        <w:tabs>
          <w:tab w:val="num" w:pos="3020"/>
        </w:tabs>
        <w:ind w:left="3020" w:hanging="360"/>
      </w:pPr>
      <w:rPr>
        <w:rFonts w:ascii="Symbol" w:hAnsi="Symbol" w:hint="default"/>
      </w:rPr>
    </w:lvl>
    <w:lvl w:ilvl="4" w:tplc="041F0003" w:tentative="1">
      <w:start w:val="1"/>
      <w:numFmt w:val="bullet"/>
      <w:lvlText w:val="o"/>
      <w:lvlJc w:val="left"/>
      <w:pPr>
        <w:tabs>
          <w:tab w:val="num" w:pos="3740"/>
        </w:tabs>
        <w:ind w:left="3740" w:hanging="360"/>
      </w:pPr>
      <w:rPr>
        <w:rFonts w:ascii="Courier New" w:hAnsi="Courier New" w:cs="Courier New" w:hint="default"/>
      </w:rPr>
    </w:lvl>
    <w:lvl w:ilvl="5" w:tplc="041F0005" w:tentative="1">
      <w:start w:val="1"/>
      <w:numFmt w:val="bullet"/>
      <w:lvlText w:val=""/>
      <w:lvlJc w:val="left"/>
      <w:pPr>
        <w:tabs>
          <w:tab w:val="num" w:pos="4460"/>
        </w:tabs>
        <w:ind w:left="4460" w:hanging="360"/>
      </w:pPr>
      <w:rPr>
        <w:rFonts w:ascii="Wingdings" w:hAnsi="Wingdings" w:hint="default"/>
      </w:rPr>
    </w:lvl>
    <w:lvl w:ilvl="6" w:tplc="041F0001" w:tentative="1">
      <w:start w:val="1"/>
      <w:numFmt w:val="bullet"/>
      <w:lvlText w:val=""/>
      <w:lvlJc w:val="left"/>
      <w:pPr>
        <w:tabs>
          <w:tab w:val="num" w:pos="5180"/>
        </w:tabs>
        <w:ind w:left="5180" w:hanging="360"/>
      </w:pPr>
      <w:rPr>
        <w:rFonts w:ascii="Symbol" w:hAnsi="Symbol" w:hint="default"/>
      </w:rPr>
    </w:lvl>
    <w:lvl w:ilvl="7" w:tplc="041F0003" w:tentative="1">
      <w:start w:val="1"/>
      <w:numFmt w:val="bullet"/>
      <w:lvlText w:val="o"/>
      <w:lvlJc w:val="left"/>
      <w:pPr>
        <w:tabs>
          <w:tab w:val="num" w:pos="5900"/>
        </w:tabs>
        <w:ind w:left="5900" w:hanging="360"/>
      </w:pPr>
      <w:rPr>
        <w:rFonts w:ascii="Courier New" w:hAnsi="Courier New" w:cs="Courier New" w:hint="default"/>
      </w:rPr>
    </w:lvl>
    <w:lvl w:ilvl="8" w:tplc="041F0005" w:tentative="1">
      <w:start w:val="1"/>
      <w:numFmt w:val="bullet"/>
      <w:lvlText w:val=""/>
      <w:lvlJc w:val="left"/>
      <w:pPr>
        <w:tabs>
          <w:tab w:val="num" w:pos="6620"/>
        </w:tabs>
        <w:ind w:left="6620" w:hanging="360"/>
      </w:pPr>
      <w:rPr>
        <w:rFonts w:ascii="Wingdings" w:hAnsi="Wingdings" w:hint="default"/>
      </w:rPr>
    </w:lvl>
  </w:abstractNum>
  <w:abstractNum w:abstractNumId="7">
    <w:nsid w:val="49D402D5"/>
    <w:multiLevelType w:val="multilevel"/>
    <w:tmpl w:val="2C04074A"/>
    <w:lvl w:ilvl="0">
      <w:start w:val="1"/>
      <w:numFmt w:val="decimal"/>
      <w:lvlText w:val="%1."/>
      <w:lvlJc w:val="left"/>
      <w:pPr>
        <w:tabs>
          <w:tab w:val="num" w:pos="720"/>
        </w:tabs>
        <w:ind w:left="720" w:hanging="360"/>
      </w:pPr>
      <w:rPr>
        <w:rFonts w:hint="default"/>
        <w:color w:val="000000" w:themeColor="text1"/>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49F4519B"/>
    <w:multiLevelType w:val="hybridMultilevel"/>
    <w:tmpl w:val="C38C65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51712E68"/>
    <w:multiLevelType w:val="singleLevel"/>
    <w:tmpl w:val="041F0005"/>
    <w:lvl w:ilvl="0">
      <w:start w:val="1"/>
      <w:numFmt w:val="bullet"/>
      <w:lvlText w:val=""/>
      <w:lvlJc w:val="left"/>
      <w:pPr>
        <w:tabs>
          <w:tab w:val="num" w:pos="360"/>
        </w:tabs>
        <w:ind w:left="360" w:hanging="360"/>
      </w:pPr>
      <w:rPr>
        <w:rFonts w:ascii="Wingdings" w:hAnsi="Wingdings" w:hint="default"/>
      </w:rPr>
    </w:lvl>
  </w:abstractNum>
  <w:abstractNum w:abstractNumId="10">
    <w:nsid w:val="53937C48"/>
    <w:multiLevelType w:val="hybridMultilevel"/>
    <w:tmpl w:val="228CAAC4"/>
    <w:lvl w:ilvl="0" w:tplc="1BBA1208">
      <w:start w:val="9"/>
      <w:numFmt w:val="bullet"/>
      <w:lvlText w:val="•"/>
      <w:lvlJc w:val="left"/>
      <w:pPr>
        <w:ind w:left="927" w:hanging="360"/>
      </w:pPr>
      <w:rPr>
        <w:rFonts w:ascii="Calibri" w:eastAsia="Times New Roman" w:hAnsi="Calibri" w:cs="Times New Roman"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1">
    <w:nsid w:val="588D6192"/>
    <w:multiLevelType w:val="multilevel"/>
    <w:tmpl w:val="B4C8D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257690"/>
    <w:multiLevelType w:val="multilevel"/>
    <w:tmpl w:val="F2A420C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2160"/>
        </w:tabs>
        <w:ind w:left="2160" w:hanging="180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13">
    <w:nsid w:val="5AC513CD"/>
    <w:multiLevelType w:val="hybridMultilevel"/>
    <w:tmpl w:val="F0E62A9E"/>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nsid w:val="5B213B53"/>
    <w:multiLevelType w:val="multilevel"/>
    <w:tmpl w:val="4A262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E496A27"/>
    <w:multiLevelType w:val="multilevel"/>
    <w:tmpl w:val="2D429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8B23EE4"/>
    <w:multiLevelType w:val="hybridMultilevel"/>
    <w:tmpl w:val="1DF822BE"/>
    <w:lvl w:ilvl="0" w:tplc="04140001">
      <w:start w:val="1"/>
      <w:numFmt w:val="bullet"/>
      <w:lvlText w:val=""/>
      <w:lvlJc w:val="left"/>
      <w:pPr>
        <w:ind w:left="1571" w:hanging="360"/>
      </w:pPr>
      <w:rPr>
        <w:rFonts w:ascii="Symbol" w:hAnsi="Symbol"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17">
    <w:nsid w:val="764E7241"/>
    <w:multiLevelType w:val="hybridMultilevel"/>
    <w:tmpl w:val="CCE8790E"/>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nsid w:val="776D6FDA"/>
    <w:multiLevelType w:val="multilevel"/>
    <w:tmpl w:val="7B76F968"/>
    <w:lvl w:ilvl="0">
      <w:start w:val="7"/>
      <w:numFmt w:val="decimal"/>
      <w:lvlText w:val="%1"/>
      <w:lvlJc w:val="left"/>
      <w:pPr>
        <w:ind w:left="360" w:hanging="360"/>
      </w:pPr>
      <w:rPr>
        <w:rFonts w:hint="default"/>
      </w:rPr>
    </w:lvl>
    <w:lvl w:ilvl="1">
      <w:start w:val="6"/>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9">
    <w:nsid w:val="79A91D79"/>
    <w:multiLevelType w:val="hybridMultilevel"/>
    <w:tmpl w:val="CE16B568"/>
    <w:lvl w:ilvl="0" w:tplc="041F0005">
      <w:start w:val="1"/>
      <w:numFmt w:val="bullet"/>
      <w:lvlText w:val=""/>
      <w:lvlJc w:val="left"/>
      <w:pPr>
        <w:tabs>
          <w:tab w:val="num" w:pos="784"/>
        </w:tabs>
        <w:ind w:left="784" w:hanging="360"/>
      </w:pPr>
      <w:rPr>
        <w:rFonts w:ascii="Wingdings" w:hAnsi="Wingdings" w:hint="default"/>
      </w:rPr>
    </w:lvl>
    <w:lvl w:ilvl="1" w:tplc="041F0003" w:tentative="1">
      <w:start w:val="1"/>
      <w:numFmt w:val="bullet"/>
      <w:lvlText w:val="o"/>
      <w:lvlJc w:val="left"/>
      <w:pPr>
        <w:tabs>
          <w:tab w:val="num" w:pos="1504"/>
        </w:tabs>
        <w:ind w:left="1504" w:hanging="360"/>
      </w:pPr>
      <w:rPr>
        <w:rFonts w:ascii="Courier New" w:hAnsi="Courier New" w:cs="Courier New" w:hint="default"/>
      </w:rPr>
    </w:lvl>
    <w:lvl w:ilvl="2" w:tplc="041F0005" w:tentative="1">
      <w:start w:val="1"/>
      <w:numFmt w:val="bullet"/>
      <w:lvlText w:val=""/>
      <w:lvlJc w:val="left"/>
      <w:pPr>
        <w:tabs>
          <w:tab w:val="num" w:pos="2224"/>
        </w:tabs>
        <w:ind w:left="2224" w:hanging="360"/>
      </w:pPr>
      <w:rPr>
        <w:rFonts w:ascii="Wingdings" w:hAnsi="Wingdings" w:hint="default"/>
      </w:rPr>
    </w:lvl>
    <w:lvl w:ilvl="3" w:tplc="041F0001" w:tentative="1">
      <w:start w:val="1"/>
      <w:numFmt w:val="bullet"/>
      <w:lvlText w:val=""/>
      <w:lvlJc w:val="left"/>
      <w:pPr>
        <w:tabs>
          <w:tab w:val="num" w:pos="2944"/>
        </w:tabs>
        <w:ind w:left="2944" w:hanging="360"/>
      </w:pPr>
      <w:rPr>
        <w:rFonts w:ascii="Symbol" w:hAnsi="Symbol" w:hint="default"/>
      </w:rPr>
    </w:lvl>
    <w:lvl w:ilvl="4" w:tplc="041F0003" w:tentative="1">
      <w:start w:val="1"/>
      <w:numFmt w:val="bullet"/>
      <w:lvlText w:val="o"/>
      <w:lvlJc w:val="left"/>
      <w:pPr>
        <w:tabs>
          <w:tab w:val="num" w:pos="3664"/>
        </w:tabs>
        <w:ind w:left="3664" w:hanging="360"/>
      </w:pPr>
      <w:rPr>
        <w:rFonts w:ascii="Courier New" w:hAnsi="Courier New" w:cs="Courier New" w:hint="default"/>
      </w:rPr>
    </w:lvl>
    <w:lvl w:ilvl="5" w:tplc="041F0005" w:tentative="1">
      <w:start w:val="1"/>
      <w:numFmt w:val="bullet"/>
      <w:lvlText w:val=""/>
      <w:lvlJc w:val="left"/>
      <w:pPr>
        <w:tabs>
          <w:tab w:val="num" w:pos="4384"/>
        </w:tabs>
        <w:ind w:left="4384" w:hanging="360"/>
      </w:pPr>
      <w:rPr>
        <w:rFonts w:ascii="Wingdings" w:hAnsi="Wingdings" w:hint="default"/>
      </w:rPr>
    </w:lvl>
    <w:lvl w:ilvl="6" w:tplc="041F0001" w:tentative="1">
      <w:start w:val="1"/>
      <w:numFmt w:val="bullet"/>
      <w:lvlText w:val=""/>
      <w:lvlJc w:val="left"/>
      <w:pPr>
        <w:tabs>
          <w:tab w:val="num" w:pos="5104"/>
        </w:tabs>
        <w:ind w:left="5104" w:hanging="360"/>
      </w:pPr>
      <w:rPr>
        <w:rFonts w:ascii="Symbol" w:hAnsi="Symbol" w:hint="default"/>
      </w:rPr>
    </w:lvl>
    <w:lvl w:ilvl="7" w:tplc="041F0003" w:tentative="1">
      <w:start w:val="1"/>
      <w:numFmt w:val="bullet"/>
      <w:lvlText w:val="o"/>
      <w:lvlJc w:val="left"/>
      <w:pPr>
        <w:tabs>
          <w:tab w:val="num" w:pos="5824"/>
        </w:tabs>
        <w:ind w:left="5824" w:hanging="360"/>
      </w:pPr>
      <w:rPr>
        <w:rFonts w:ascii="Courier New" w:hAnsi="Courier New" w:cs="Courier New" w:hint="default"/>
      </w:rPr>
    </w:lvl>
    <w:lvl w:ilvl="8" w:tplc="041F0005" w:tentative="1">
      <w:start w:val="1"/>
      <w:numFmt w:val="bullet"/>
      <w:lvlText w:val=""/>
      <w:lvlJc w:val="left"/>
      <w:pPr>
        <w:tabs>
          <w:tab w:val="num" w:pos="6544"/>
        </w:tabs>
        <w:ind w:left="6544" w:hanging="360"/>
      </w:pPr>
      <w:rPr>
        <w:rFonts w:ascii="Wingdings" w:hAnsi="Wingdings" w:hint="default"/>
      </w:rPr>
    </w:lvl>
  </w:abstractNum>
  <w:abstractNum w:abstractNumId="20">
    <w:nsid w:val="7D910692"/>
    <w:multiLevelType w:val="hybridMultilevel"/>
    <w:tmpl w:val="67326692"/>
    <w:lvl w:ilvl="0" w:tplc="041F0005">
      <w:start w:val="1"/>
      <w:numFmt w:val="bullet"/>
      <w:lvlText w:val=""/>
      <w:lvlJc w:val="left"/>
      <w:pPr>
        <w:tabs>
          <w:tab w:val="num" w:pos="1080"/>
        </w:tabs>
        <w:ind w:left="1080" w:hanging="360"/>
      </w:pPr>
      <w:rPr>
        <w:rFonts w:ascii="Wingdings" w:hAnsi="Wingdings"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1">
    <w:nsid w:val="7F3F65D8"/>
    <w:multiLevelType w:val="hybridMultilevel"/>
    <w:tmpl w:val="9684F2F4"/>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16"/>
  </w:num>
  <w:num w:numId="4">
    <w:abstractNumId w:val="4"/>
  </w:num>
  <w:num w:numId="5">
    <w:abstractNumId w:val="7"/>
  </w:num>
  <w:num w:numId="6">
    <w:abstractNumId w:val="6"/>
  </w:num>
  <w:num w:numId="7">
    <w:abstractNumId w:val="13"/>
  </w:num>
  <w:num w:numId="8">
    <w:abstractNumId w:val="19"/>
  </w:num>
  <w:num w:numId="9">
    <w:abstractNumId w:val="9"/>
  </w:num>
  <w:num w:numId="10">
    <w:abstractNumId w:val="21"/>
  </w:num>
  <w:num w:numId="11">
    <w:abstractNumId w:val="3"/>
  </w:num>
  <w:num w:numId="12">
    <w:abstractNumId w:val="14"/>
  </w:num>
  <w:num w:numId="13">
    <w:abstractNumId w:val="11"/>
  </w:num>
  <w:num w:numId="14">
    <w:abstractNumId w:val="15"/>
  </w:num>
  <w:num w:numId="15">
    <w:abstractNumId w:val="5"/>
  </w:num>
  <w:num w:numId="16">
    <w:abstractNumId w:val="18"/>
  </w:num>
  <w:num w:numId="17">
    <w:abstractNumId w:val="20"/>
  </w:num>
  <w:num w:numId="18">
    <w:abstractNumId w:val="17"/>
  </w:num>
  <w:num w:numId="19">
    <w:abstractNumId w:val="10"/>
  </w:num>
  <w:num w:numId="20">
    <w:abstractNumId w:val="2"/>
  </w:num>
  <w:num w:numId="21">
    <w:abstractNumId w:val="12"/>
  </w:num>
  <w:num w:numId="22">
    <w:abstractNumId w:val="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08"/>
  <w:hyphenationZone w:val="425"/>
  <w:drawingGridHorizontalSpacing w:val="110"/>
  <w:displayHorizontalDrawingGridEvery w:val="2"/>
  <w:characterSpacingControl w:val="doNotCompress"/>
  <w:hdrShapeDefaults>
    <o:shapedefaults v:ext="edit" spidmax="9218"/>
    <o:shapelayout v:ext="edit">
      <o:idmap v:ext="edit" data="4"/>
    </o:shapelayout>
  </w:hdrShapeDefaults>
  <w:footnotePr>
    <w:footnote w:id="-1"/>
    <w:footnote w:id="0"/>
  </w:footnotePr>
  <w:endnotePr>
    <w:endnote w:id="-1"/>
    <w:endnote w:id="0"/>
  </w:endnotePr>
  <w:compat>
    <w:useFELayout/>
  </w:compat>
  <w:rsids>
    <w:rsidRoot w:val="00243200"/>
    <w:rsid w:val="00006EE1"/>
    <w:rsid w:val="0000760C"/>
    <w:rsid w:val="00012906"/>
    <w:rsid w:val="00012FBC"/>
    <w:rsid w:val="0002065D"/>
    <w:rsid w:val="00024695"/>
    <w:rsid w:val="000254D4"/>
    <w:rsid w:val="000270B0"/>
    <w:rsid w:val="00033F7B"/>
    <w:rsid w:val="00035AD4"/>
    <w:rsid w:val="00042941"/>
    <w:rsid w:val="00042C20"/>
    <w:rsid w:val="00050324"/>
    <w:rsid w:val="00062439"/>
    <w:rsid w:val="000627E5"/>
    <w:rsid w:val="00063C2E"/>
    <w:rsid w:val="00072D81"/>
    <w:rsid w:val="0007424F"/>
    <w:rsid w:val="00076661"/>
    <w:rsid w:val="00083306"/>
    <w:rsid w:val="00083E93"/>
    <w:rsid w:val="0008626C"/>
    <w:rsid w:val="000901C2"/>
    <w:rsid w:val="00090A75"/>
    <w:rsid w:val="00094754"/>
    <w:rsid w:val="00096E92"/>
    <w:rsid w:val="000A175E"/>
    <w:rsid w:val="000A3141"/>
    <w:rsid w:val="000A5CCD"/>
    <w:rsid w:val="000B0AA8"/>
    <w:rsid w:val="000B1184"/>
    <w:rsid w:val="000B2526"/>
    <w:rsid w:val="000B4CA6"/>
    <w:rsid w:val="000B56AC"/>
    <w:rsid w:val="000B76C5"/>
    <w:rsid w:val="000B7D77"/>
    <w:rsid w:val="000C12E8"/>
    <w:rsid w:val="000C4404"/>
    <w:rsid w:val="000C7D92"/>
    <w:rsid w:val="000C7E84"/>
    <w:rsid w:val="000D5079"/>
    <w:rsid w:val="000E5BD4"/>
    <w:rsid w:val="000F1EC3"/>
    <w:rsid w:val="000F3B5E"/>
    <w:rsid w:val="000F76A6"/>
    <w:rsid w:val="000F7BFD"/>
    <w:rsid w:val="001110D0"/>
    <w:rsid w:val="00111C9A"/>
    <w:rsid w:val="00112C34"/>
    <w:rsid w:val="00114B63"/>
    <w:rsid w:val="001327B1"/>
    <w:rsid w:val="00133BED"/>
    <w:rsid w:val="0013766F"/>
    <w:rsid w:val="00144D4A"/>
    <w:rsid w:val="00153953"/>
    <w:rsid w:val="00153E59"/>
    <w:rsid w:val="0015407D"/>
    <w:rsid w:val="0015764A"/>
    <w:rsid w:val="00163550"/>
    <w:rsid w:val="001646E9"/>
    <w:rsid w:val="00167A84"/>
    <w:rsid w:val="0017001C"/>
    <w:rsid w:val="0017265B"/>
    <w:rsid w:val="00173FB8"/>
    <w:rsid w:val="00181E0A"/>
    <w:rsid w:val="00182BC0"/>
    <w:rsid w:val="00182CF1"/>
    <w:rsid w:val="0019441F"/>
    <w:rsid w:val="00195275"/>
    <w:rsid w:val="00197935"/>
    <w:rsid w:val="001C0CD5"/>
    <w:rsid w:val="001C55EE"/>
    <w:rsid w:val="001D5B1F"/>
    <w:rsid w:val="001E00CD"/>
    <w:rsid w:val="001E2383"/>
    <w:rsid w:val="001E39E8"/>
    <w:rsid w:val="001E7269"/>
    <w:rsid w:val="001E78B2"/>
    <w:rsid w:val="001F1C6C"/>
    <w:rsid w:val="001F363B"/>
    <w:rsid w:val="001F5045"/>
    <w:rsid w:val="00203D41"/>
    <w:rsid w:val="00207CB8"/>
    <w:rsid w:val="00207F21"/>
    <w:rsid w:val="00211036"/>
    <w:rsid w:val="00212C30"/>
    <w:rsid w:val="0021506A"/>
    <w:rsid w:val="002152FF"/>
    <w:rsid w:val="00215F3A"/>
    <w:rsid w:val="00222A55"/>
    <w:rsid w:val="0022505A"/>
    <w:rsid w:val="00225ED3"/>
    <w:rsid w:val="00226C28"/>
    <w:rsid w:val="0023411B"/>
    <w:rsid w:val="002343D2"/>
    <w:rsid w:val="00242543"/>
    <w:rsid w:val="00243200"/>
    <w:rsid w:val="0025081B"/>
    <w:rsid w:val="00252820"/>
    <w:rsid w:val="00256FB2"/>
    <w:rsid w:val="00257289"/>
    <w:rsid w:val="002600A7"/>
    <w:rsid w:val="002620AE"/>
    <w:rsid w:val="00262E1E"/>
    <w:rsid w:val="002645AB"/>
    <w:rsid w:val="00265A28"/>
    <w:rsid w:val="00265DD7"/>
    <w:rsid w:val="0027295C"/>
    <w:rsid w:val="00286925"/>
    <w:rsid w:val="00290F49"/>
    <w:rsid w:val="00295788"/>
    <w:rsid w:val="002A09BE"/>
    <w:rsid w:val="002A2044"/>
    <w:rsid w:val="002A217A"/>
    <w:rsid w:val="002A224E"/>
    <w:rsid w:val="002A30B8"/>
    <w:rsid w:val="002B6DCE"/>
    <w:rsid w:val="002C2058"/>
    <w:rsid w:val="002C4B17"/>
    <w:rsid w:val="002C4C75"/>
    <w:rsid w:val="002C6801"/>
    <w:rsid w:val="002D1E4D"/>
    <w:rsid w:val="002D1F0F"/>
    <w:rsid w:val="002D257E"/>
    <w:rsid w:val="002D4C8A"/>
    <w:rsid w:val="002D4CCB"/>
    <w:rsid w:val="002E3D1F"/>
    <w:rsid w:val="002E529C"/>
    <w:rsid w:val="002E6D9F"/>
    <w:rsid w:val="002F160C"/>
    <w:rsid w:val="002F6734"/>
    <w:rsid w:val="0031343E"/>
    <w:rsid w:val="003134F3"/>
    <w:rsid w:val="00313739"/>
    <w:rsid w:val="00321A26"/>
    <w:rsid w:val="003222D8"/>
    <w:rsid w:val="00325793"/>
    <w:rsid w:val="003273D9"/>
    <w:rsid w:val="003316F0"/>
    <w:rsid w:val="003355D8"/>
    <w:rsid w:val="00337525"/>
    <w:rsid w:val="0034045A"/>
    <w:rsid w:val="00343598"/>
    <w:rsid w:val="003443B8"/>
    <w:rsid w:val="00350BBD"/>
    <w:rsid w:val="00350D23"/>
    <w:rsid w:val="003514C0"/>
    <w:rsid w:val="00362A49"/>
    <w:rsid w:val="00363929"/>
    <w:rsid w:val="0036396B"/>
    <w:rsid w:val="00364AB0"/>
    <w:rsid w:val="00367616"/>
    <w:rsid w:val="003722C1"/>
    <w:rsid w:val="00373BAF"/>
    <w:rsid w:val="00374558"/>
    <w:rsid w:val="00376182"/>
    <w:rsid w:val="0037772B"/>
    <w:rsid w:val="00380826"/>
    <w:rsid w:val="00381113"/>
    <w:rsid w:val="00381F7F"/>
    <w:rsid w:val="0038414B"/>
    <w:rsid w:val="00390375"/>
    <w:rsid w:val="0039380F"/>
    <w:rsid w:val="003A166F"/>
    <w:rsid w:val="003A46B2"/>
    <w:rsid w:val="003A6C3B"/>
    <w:rsid w:val="003A7993"/>
    <w:rsid w:val="003B01EC"/>
    <w:rsid w:val="003B052F"/>
    <w:rsid w:val="003B427E"/>
    <w:rsid w:val="003B4E38"/>
    <w:rsid w:val="003E2FD7"/>
    <w:rsid w:val="003E4B7E"/>
    <w:rsid w:val="003E52B3"/>
    <w:rsid w:val="003F32FA"/>
    <w:rsid w:val="003F3487"/>
    <w:rsid w:val="00400F8A"/>
    <w:rsid w:val="004114A7"/>
    <w:rsid w:val="004142A3"/>
    <w:rsid w:val="00417C17"/>
    <w:rsid w:val="00423983"/>
    <w:rsid w:val="00426866"/>
    <w:rsid w:val="00433A97"/>
    <w:rsid w:val="004361E3"/>
    <w:rsid w:val="0044327D"/>
    <w:rsid w:val="004464BD"/>
    <w:rsid w:val="004470FC"/>
    <w:rsid w:val="0044745A"/>
    <w:rsid w:val="00450FFD"/>
    <w:rsid w:val="00452047"/>
    <w:rsid w:val="00452505"/>
    <w:rsid w:val="004533E3"/>
    <w:rsid w:val="00453559"/>
    <w:rsid w:val="00456C14"/>
    <w:rsid w:val="00457EEE"/>
    <w:rsid w:val="00464C2F"/>
    <w:rsid w:val="00473050"/>
    <w:rsid w:val="00476416"/>
    <w:rsid w:val="00480A3D"/>
    <w:rsid w:val="00480C4A"/>
    <w:rsid w:val="00483939"/>
    <w:rsid w:val="00484D15"/>
    <w:rsid w:val="004936DB"/>
    <w:rsid w:val="00493D94"/>
    <w:rsid w:val="004949F2"/>
    <w:rsid w:val="0049667C"/>
    <w:rsid w:val="00496D15"/>
    <w:rsid w:val="004A5730"/>
    <w:rsid w:val="004C2324"/>
    <w:rsid w:val="004D0DD0"/>
    <w:rsid w:val="004D18EC"/>
    <w:rsid w:val="004D364A"/>
    <w:rsid w:val="004D3F8B"/>
    <w:rsid w:val="004D5D1E"/>
    <w:rsid w:val="004E320D"/>
    <w:rsid w:val="004E42FF"/>
    <w:rsid w:val="004E7039"/>
    <w:rsid w:val="004F0F77"/>
    <w:rsid w:val="004F1473"/>
    <w:rsid w:val="004F1CAE"/>
    <w:rsid w:val="00510D2C"/>
    <w:rsid w:val="00516BBD"/>
    <w:rsid w:val="0052133D"/>
    <w:rsid w:val="00526983"/>
    <w:rsid w:val="0053155C"/>
    <w:rsid w:val="00531652"/>
    <w:rsid w:val="00531991"/>
    <w:rsid w:val="00533C24"/>
    <w:rsid w:val="0053526F"/>
    <w:rsid w:val="00537600"/>
    <w:rsid w:val="00542EA7"/>
    <w:rsid w:val="00545AC3"/>
    <w:rsid w:val="00563DC2"/>
    <w:rsid w:val="00565EDF"/>
    <w:rsid w:val="005673DB"/>
    <w:rsid w:val="0057186D"/>
    <w:rsid w:val="00571948"/>
    <w:rsid w:val="00576907"/>
    <w:rsid w:val="00581522"/>
    <w:rsid w:val="0058475A"/>
    <w:rsid w:val="005863AC"/>
    <w:rsid w:val="005924A2"/>
    <w:rsid w:val="0059303C"/>
    <w:rsid w:val="005946E4"/>
    <w:rsid w:val="00596ADD"/>
    <w:rsid w:val="005A290B"/>
    <w:rsid w:val="005A3608"/>
    <w:rsid w:val="005A3AB3"/>
    <w:rsid w:val="005B53FF"/>
    <w:rsid w:val="005B6309"/>
    <w:rsid w:val="005B713A"/>
    <w:rsid w:val="005C4563"/>
    <w:rsid w:val="005C6332"/>
    <w:rsid w:val="005D0285"/>
    <w:rsid w:val="005D54FD"/>
    <w:rsid w:val="005E254A"/>
    <w:rsid w:val="005E2A11"/>
    <w:rsid w:val="005F258F"/>
    <w:rsid w:val="005F2D31"/>
    <w:rsid w:val="006019D0"/>
    <w:rsid w:val="00602C35"/>
    <w:rsid w:val="00611E18"/>
    <w:rsid w:val="00614CB0"/>
    <w:rsid w:val="00615C3D"/>
    <w:rsid w:val="00616FE6"/>
    <w:rsid w:val="00622F9B"/>
    <w:rsid w:val="006329BA"/>
    <w:rsid w:val="006345B1"/>
    <w:rsid w:val="00635A65"/>
    <w:rsid w:val="00636308"/>
    <w:rsid w:val="00641862"/>
    <w:rsid w:val="00643308"/>
    <w:rsid w:val="00652366"/>
    <w:rsid w:val="00655713"/>
    <w:rsid w:val="00671779"/>
    <w:rsid w:val="00683F14"/>
    <w:rsid w:val="00687BC0"/>
    <w:rsid w:val="006A214D"/>
    <w:rsid w:val="006A4DEE"/>
    <w:rsid w:val="006A7BB9"/>
    <w:rsid w:val="006B12E2"/>
    <w:rsid w:val="006B3695"/>
    <w:rsid w:val="006B4DC1"/>
    <w:rsid w:val="006B7408"/>
    <w:rsid w:val="006C2500"/>
    <w:rsid w:val="006C6B8B"/>
    <w:rsid w:val="006C7A96"/>
    <w:rsid w:val="006D02C4"/>
    <w:rsid w:val="006D2CF7"/>
    <w:rsid w:val="006E2535"/>
    <w:rsid w:val="006E2ACA"/>
    <w:rsid w:val="006F63C4"/>
    <w:rsid w:val="006F7B0D"/>
    <w:rsid w:val="00700ADB"/>
    <w:rsid w:val="00703FC2"/>
    <w:rsid w:val="0070584D"/>
    <w:rsid w:val="00706A5B"/>
    <w:rsid w:val="00706B22"/>
    <w:rsid w:val="0071076C"/>
    <w:rsid w:val="00715253"/>
    <w:rsid w:val="00715E92"/>
    <w:rsid w:val="00725740"/>
    <w:rsid w:val="00725CF6"/>
    <w:rsid w:val="00732549"/>
    <w:rsid w:val="00741EC8"/>
    <w:rsid w:val="00742280"/>
    <w:rsid w:val="00745672"/>
    <w:rsid w:val="00750B91"/>
    <w:rsid w:val="007511A4"/>
    <w:rsid w:val="00755043"/>
    <w:rsid w:val="00757F13"/>
    <w:rsid w:val="00764ABE"/>
    <w:rsid w:val="00770E8A"/>
    <w:rsid w:val="0077446B"/>
    <w:rsid w:val="007751BD"/>
    <w:rsid w:val="00776F0D"/>
    <w:rsid w:val="00777F7C"/>
    <w:rsid w:val="00780EDB"/>
    <w:rsid w:val="0078229F"/>
    <w:rsid w:val="00786D91"/>
    <w:rsid w:val="0079252C"/>
    <w:rsid w:val="0079266E"/>
    <w:rsid w:val="00792AA2"/>
    <w:rsid w:val="00793614"/>
    <w:rsid w:val="007A006B"/>
    <w:rsid w:val="007A0F60"/>
    <w:rsid w:val="007A2DE7"/>
    <w:rsid w:val="007A3984"/>
    <w:rsid w:val="007A537F"/>
    <w:rsid w:val="007A5C55"/>
    <w:rsid w:val="007A76B0"/>
    <w:rsid w:val="007B0F8E"/>
    <w:rsid w:val="007B595A"/>
    <w:rsid w:val="007B6024"/>
    <w:rsid w:val="007B73EF"/>
    <w:rsid w:val="007C1CBC"/>
    <w:rsid w:val="007C1F28"/>
    <w:rsid w:val="007C3714"/>
    <w:rsid w:val="007D6FC6"/>
    <w:rsid w:val="007E1456"/>
    <w:rsid w:val="007E3037"/>
    <w:rsid w:val="007E4E60"/>
    <w:rsid w:val="007F0078"/>
    <w:rsid w:val="007F06B9"/>
    <w:rsid w:val="00801D02"/>
    <w:rsid w:val="00802DFB"/>
    <w:rsid w:val="008071FC"/>
    <w:rsid w:val="008077F8"/>
    <w:rsid w:val="00811C4C"/>
    <w:rsid w:val="0081367B"/>
    <w:rsid w:val="00813BE8"/>
    <w:rsid w:val="0082008E"/>
    <w:rsid w:val="00820CB5"/>
    <w:rsid w:val="00822D9E"/>
    <w:rsid w:val="008238CB"/>
    <w:rsid w:val="00825653"/>
    <w:rsid w:val="00826239"/>
    <w:rsid w:val="00832389"/>
    <w:rsid w:val="0083569A"/>
    <w:rsid w:val="00836DB9"/>
    <w:rsid w:val="0084243F"/>
    <w:rsid w:val="008445C2"/>
    <w:rsid w:val="00847B7E"/>
    <w:rsid w:val="00853A6D"/>
    <w:rsid w:val="00854D2A"/>
    <w:rsid w:val="00855740"/>
    <w:rsid w:val="008570CB"/>
    <w:rsid w:val="0086136C"/>
    <w:rsid w:val="008627AB"/>
    <w:rsid w:val="00866AFB"/>
    <w:rsid w:val="008709B0"/>
    <w:rsid w:val="00870DA9"/>
    <w:rsid w:val="008744C3"/>
    <w:rsid w:val="00876168"/>
    <w:rsid w:val="00890F0E"/>
    <w:rsid w:val="00894025"/>
    <w:rsid w:val="00894676"/>
    <w:rsid w:val="00896332"/>
    <w:rsid w:val="008A09E1"/>
    <w:rsid w:val="008A3B8E"/>
    <w:rsid w:val="008D0094"/>
    <w:rsid w:val="008D021A"/>
    <w:rsid w:val="008D0300"/>
    <w:rsid w:val="008D5E01"/>
    <w:rsid w:val="008E101F"/>
    <w:rsid w:val="008E1208"/>
    <w:rsid w:val="008E357C"/>
    <w:rsid w:val="008E3E39"/>
    <w:rsid w:val="008E4271"/>
    <w:rsid w:val="008F1F41"/>
    <w:rsid w:val="00903241"/>
    <w:rsid w:val="00903D61"/>
    <w:rsid w:val="00910991"/>
    <w:rsid w:val="00924959"/>
    <w:rsid w:val="00926F47"/>
    <w:rsid w:val="009415AF"/>
    <w:rsid w:val="00943939"/>
    <w:rsid w:val="00943EC6"/>
    <w:rsid w:val="009444C7"/>
    <w:rsid w:val="00946D06"/>
    <w:rsid w:val="00947CDB"/>
    <w:rsid w:val="0095066F"/>
    <w:rsid w:val="00951D4C"/>
    <w:rsid w:val="00952272"/>
    <w:rsid w:val="00960B4B"/>
    <w:rsid w:val="009720BB"/>
    <w:rsid w:val="009727CE"/>
    <w:rsid w:val="009750ED"/>
    <w:rsid w:val="0098184E"/>
    <w:rsid w:val="00981E68"/>
    <w:rsid w:val="00982BFA"/>
    <w:rsid w:val="00987650"/>
    <w:rsid w:val="00987EB0"/>
    <w:rsid w:val="00990976"/>
    <w:rsid w:val="009A7CF9"/>
    <w:rsid w:val="009B6CB8"/>
    <w:rsid w:val="009C0A9A"/>
    <w:rsid w:val="009C18A7"/>
    <w:rsid w:val="009C3810"/>
    <w:rsid w:val="009C5F38"/>
    <w:rsid w:val="009D7943"/>
    <w:rsid w:val="009E4EC9"/>
    <w:rsid w:val="009E5C08"/>
    <w:rsid w:val="009E6DE8"/>
    <w:rsid w:val="009E7C24"/>
    <w:rsid w:val="009F37E0"/>
    <w:rsid w:val="009F4E2E"/>
    <w:rsid w:val="009F54E3"/>
    <w:rsid w:val="00A051EE"/>
    <w:rsid w:val="00A054E3"/>
    <w:rsid w:val="00A130E6"/>
    <w:rsid w:val="00A1642D"/>
    <w:rsid w:val="00A16587"/>
    <w:rsid w:val="00A1714C"/>
    <w:rsid w:val="00A175B1"/>
    <w:rsid w:val="00A24C90"/>
    <w:rsid w:val="00A26719"/>
    <w:rsid w:val="00A272D5"/>
    <w:rsid w:val="00A27E4E"/>
    <w:rsid w:val="00A306F4"/>
    <w:rsid w:val="00A33A7F"/>
    <w:rsid w:val="00A44CED"/>
    <w:rsid w:val="00A46493"/>
    <w:rsid w:val="00A52E23"/>
    <w:rsid w:val="00A55CD8"/>
    <w:rsid w:val="00A56DCE"/>
    <w:rsid w:val="00A62F86"/>
    <w:rsid w:val="00A63CA8"/>
    <w:rsid w:val="00A6525C"/>
    <w:rsid w:val="00A659E8"/>
    <w:rsid w:val="00A67AE4"/>
    <w:rsid w:val="00A67B44"/>
    <w:rsid w:val="00A77FEA"/>
    <w:rsid w:val="00A816D6"/>
    <w:rsid w:val="00A8670B"/>
    <w:rsid w:val="00A86A8B"/>
    <w:rsid w:val="00A94ED3"/>
    <w:rsid w:val="00AA1798"/>
    <w:rsid w:val="00AA79A9"/>
    <w:rsid w:val="00AA7F91"/>
    <w:rsid w:val="00AB3BA9"/>
    <w:rsid w:val="00AC0FC9"/>
    <w:rsid w:val="00AC25B2"/>
    <w:rsid w:val="00AC4ABA"/>
    <w:rsid w:val="00AD2CC8"/>
    <w:rsid w:val="00AD5B95"/>
    <w:rsid w:val="00AD6F74"/>
    <w:rsid w:val="00AE2CB4"/>
    <w:rsid w:val="00AE5561"/>
    <w:rsid w:val="00AF277D"/>
    <w:rsid w:val="00B11E10"/>
    <w:rsid w:val="00B160C2"/>
    <w:rsid w:val="00B16B1B"/>
    <w:rsid w:val="00B2098A"/>
    <w:rsid w:val="00B22435"/>
    <w:rsid w:val="00B23B41"/>
    <w:rsid w:val="00B25ABC"/>
    <w:rsid w:val="00B27255"/>
    <w:rsid w:val="00B27B33"/>
    <w:rsid w:val="00B3251B"/>
    <w:rsid w:val="00B33316"/>
    <w:rsid w:val="00B40960"/>
    <w:rsid w:val="00B42388"/>
    <w:rsid w:val="00B44B96"/>
    <w:rsid w:val="00B46253"/>
    <w:rsid w:val="00B579E6"/>
    <w:rsid w:val="00B623FA"/>
    <w:rsid w:val="00B6502A"/>
    <w:rsid w:val="00B66410"/>
    <w:rsid w:val="00B70B85"/>
    <w:rsid w:val="00B73547"/>
    <w:rsid w:val="00B75442"/>
    <w:rsid w:val="00B824E3"/>
    <w:rsid w:val="00B86F0F"/>
    <w:rsid w:val="00B919F3"/>
    <w:rsid w:val="00BA0DCD"/>
    <w:rsid w:val="00BB5539"/>
    <w:rsid w:val="00BC22DE"/>
    <w:rsid w:val="00BC2C34"/>
    <w:rsid w:val="00BC5B5E"/>
    <w:rsid w:val="00BC5CA0"/>
    <w:rsid w:val="00BC6004"/>
    <w:rsid w:val="00BC7E15"/>
    <w:rsid w:val="00BD0415"/>
    <w:rsid w:val="00BD1E41"/>
    <w:rsid w:val="00BE3CFF"/>
    <w:rsid w:val="00BF3708"/>
    <w:rsid w:val="00BF5737"/>
    <w:rsid w:val="00BF61E5"/>
    <w:rsid w:val="00C0136C"/>
    <w:rsid w:val="00C02DAF"/>
    <w:rsid w:val="00C04B39"/>
    <w:rsid w:val="00C056EB"/>
    <w:rsid w:val="00C07BC4"/>
    <w:rsid w:val="00C10668"/>
    <w:rsid w:val="00C145D1"/>
    <w:rsid w:val="00C352F5"/>
    <w:rsid w:val="00C420C9"/>
    <w:rsid w:val="00C45A27"/>
    <w:rsid w:val="00C5289D"/>
    <w:rsid w:val="00C57F94"/>
    <w:rsid w:val="00C61CFD"/>
    <w:rsid w:val="00C72478"/>
    <w:rsid w:val="00C72C0F"/>
    <w:rsid w:val="00C73070"/>
    <w:rsid w:val="00C76453"/>
    <w:rsid w:val="00C86D07"/>
    <w:rsid w:val="00C90656"/>
    <w:rsid w:val="00C955BA"/>
    <w:rsid w:val="00C9583F"/>
    <w:rsid w:val="00C96772"/>
    <w:rsid w:val="00CA4362"/>
    <w:rsid w:val="00CA4D17"/>
    <w:rsid w:val="00CA610F"/>
    <w:rsid w:val="00CA7D33"/>
    <w:rsid w:val="00CB0B10"/>
    <w:rsid w:val="00CB1729"/>
    <w:rsid w:val="00CB698C"/>
    <w:rsid w:val="00CB71F7"/>
    <w:rsid w:val="00CB7378"/>
    <w:rsid w:val="00CC08DB"/>
    <w:rsid w:val="00CC1869"/>
    <w:rsid w:val="00CC25CC"/>
    <w:rsid w:val="00CC5CF4"/>
    <w:rsid w:val="00CC6850"/>
    <w:rsid w:val="00CD0914"/>
    <w:rsid w:val="00CD1C4F"/>
    <w:rsid w:val="00CD751E"/>
    <w:rsid w:val="00CE0277"/>
    <w:rsid w:val="00CE34AB"/>
    <w:rsid w:val="00CE45B9"/>
    <w:rsid w:val="00CE6322"/>
    <w:rsid w:val="00CF38A0"/>
    <w:rsid w:val="00CF5355"/>
    <w:rsid w:val="00CF5AB1"/>
    <w:rsid w:val="00CF77D2"/>
    <w:rsid w:val="00D061E5"/>
    <w:rsid w:val="00D071A0"/>
    <w:rsid w:val="00D12DDF"/>
    <w:rsid w:val="00D21540"/>
    <w:rsid w:val="00D225C9"/>
    <w:rsid w:val="00D26C71"/>
    <w:rsid w:val="00D30BED"/>
    <w:rsid w:val="00D31D57"/>
    <w:rsid w:val="00D42907"/>
    <w:rsid w:val="00D45C64"/>
    <w:rsid w:val="00D521B9"/>
    <w:rsid w:val="00D53D78"/>
    <w:rsid w:val="00D54319"/>
    <w:rsid w:val="00D54606"/>
    <w:rsid w:val="00D57425"/>
    <w:rsid w:val="00D605F7"/>
    <w:rsid w:val="00D607A8"/>
    <w:rsid w:val="00D63741"/>
    <w:rsid w:val="00D66564"/>
    <w:rsid w:val="00D71B3F"/>
    <w:rsid w:val="00D73D91"/>
    <w:rsid w:val="00D80069"/>
    <w:rsid w:val="00D872EF"/>
    <w:rsid w:val="00D90011"/>
    <w:rsid w:val="00D90C8E"/>
    <w:rsid w:val="00D945B6"/>
    <w:rsid w:val="00D97377"/>
    <w:rsid w:val="00D97A55"/>
    <w:rsid w:val="00DA17CC"/>
    <w:rsid w:val="00DA40D7"/>
    <w:rsid w:val="00DA41A8"/>
    <w:rsid w:val="00DA5E2D"/>
    <w:rsid w:val="00DA6C8C"/>
    <w:rsid w:val="00DA73B5"/>
    <w:rsid w:val="00DB439A"/>
    <w:rsid w:val="00DB5DB0"/>
    <w:rsid w:val="00DB684F"/>
    <w:rsid w:val="00DB7789"/>
    <w:rsid w:val="00DD0987"/>
    <w:rsid w:val="00DD108A"/>
    <w:rsid w:val="00DD25CD"/>
    <w:rsid w:val="00DD3585"/>
    <w:rsid w:val="00DE3272"/>
    <w:rsid w:val="00DE4CBE"/>
    <w:rsid w:val="00DF7F58"/>
    <w:rsid w:val="00E026EE"/>
    <w:rsid w:val="00E02C20"/>
    <w:rsid w:val="00E05E83"/>
    <w:rsid w:val="00E14E60"/>
    <w:rsid w:val="00E21134"/>
    <w:rsid w:val="00E216D3"/>
    <w:rsid w:val="00E24050"/>
    <w:rsid w:val="00E25922"/>
    <w:rsid w:val="00E27F29"/>
    <w:rsid w:val="00E3051D"/>
    <w:rsid w:val="00E30B60"/>
    <w:rsid w:val="00E35144"/>
    <w:rsid w:val="00E42044"/>
    <w:rsid w:val="00E425DD"/>
    <w:rsid w:val="00E464CA"/>
    <w:rsid w:val="00E47856"/>
    <w:rsid w:val="00E47BC4"/>
    <w:rsid w:val="00E50FDA"/>
    <w:rsid w:val="00E54345"/>
    <w:rsid w:val="00E60470"/>
    <w:rsid w:val="00E6650A"/>
    <w:rsid w:val="00E66B0C"/>
    <w:rsid w:val="00E66C45"/>
    <w:rsid w:val="00E72ADC"/>
    <w:rsid w:val="00E80944"/>
    <w:rsid w:val="00E83303"/>
    <w:rsid w:val="00E847E4"/>
    <w:rsid w:val="00E84E45"/>
    <w:rsid w:val="00E96DE5"/>
    <w:rsid w:val="00EA38F5"/>
    <w:rsid w:val="00ED2108"/>
    <w:rsid w:val="00EE38A6"/>
    <w:rsid w:val="00F00E47"/>
    <w:rsid w:val="00F01187"/>
    <w:rsid w:val="00F01582"/>
    <w:rsid w:val="00F034AF"/>
    <w:rsid w:val="00F04200"/>
    <w:rsid w:val="00F065AD"/>
    <w:rsid w:val="00F06C5F"/>
    <w:rsid w:val="00F225C8"/>
    <w:rsid w:val="00F3729A"/>
    <w:rsid w:val="00F404C4"/>
    <w:rsid w:val="00F452AA"/>
    <w:rsid w:val="00F46780"/>
    <w:rsid w:val="00F46962"/>
    <w:rsid w:val="00F473E3"/>
    <w:rsid w:val="00F51E6C"/>
    <w:rsid w:val="00F51EA5"/>
    <w:rsid w:val="00F6117A"/>
    <w:rsid w:val="00F61368"/>
    <w:rsid w:val="00F64396"/>
    <w:rsid w:val="00F66D72"/>
    <w:rsid w:val="00F71D8D"/>
    <w:rsid w:val="00F751DC"/>
    <w:rsid w:val="00F756DC"/>
    <w:rsid w:val="00F76DAC"/>
    <w:rsid w:val="00F841DE"/>
    <w:rsid w:val="00F95C34"/>
    <w:rsid w:val="00F97AE6"/>
    <w:rsid w:val="00FA3517"/>
    <w:rsid w:val="00FA422F"/>
    <w:rsid w:val="00FA470F"/>
    <w:rsid w:val="00FB153F"/>
    <w:rsid w:val="00FB31C8"/>
    <w:rsid w:val="00FB616D"/>
    <w:rsid w:val="00FB76CC"/>
    <w:rsid w:val="00FC1675"/>
    <w:rsid w:val="00FC1A98"/>
    <w:rsid w:val="00FC289E"/>
    <w:rsid w:val="00FD2793"/>
    <w:rsid w:val="00FD5350"/>
    <w:rsid w:val="00FD64EF"/>
    <w:rsid w:val="00FD7752"/>
    <w:rsid w:val="00FE095A"/>
    <w:rsid w:val="00FE390E"/>
    <w:rsid w:val="00FE466F"/>
    <w:rsid w:val="00FE4798"/>
    <w:rsid w:val="00FE559F"/>
    <w:rsid w:val="00FE74C5"/>
    <w:rsid w:val="00FF2717"/>
    <w:rsid w:val="00FF3BB5"/>
    <w:rsid w:val="00FF41B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C34"/>
  </w:style>
  <w:style w:type="paragraph" w:styleId="Heading1">
    <w:name w:val="heading 1"/>
    <w:basedOn w:val="Normal"/>
    <w:next w:val="Normal"/>
    <w:link w:val="Heading1Char"/>
    <w:qFormat/>
    <w:rsid w:val="00225ED3"/>
    <w:pPr>
      <w:keepNext/>
      <w:keepLines/>
      <w:spacing w:before="480" w:after="0"/>
      <w:outlineLvl w:val="0"/>
    </w:pPr>
    <w:rPr>
      <w:rFonts w:eastAsiaTheme="majorEastAsia" w:cstheme="majorBidi"/>
      <w:b/>
      <w:bCs/>
      <w:sz w:val="36"/>
      <w:szCs w:val="28"/>
      <w:u w:val="single"/>
    </w:rPr>
  </w:style>
  <w:style w:type="paragraph" w:styleId="Heading2">
    <w:name w:val="heading 2"/>
    <w:basedOn w:val="Normal"/>
    <w:next w:val="Normal"/>
    <w:link w:val="Heading2Char"/>
    <w:uiPriority w:val="9"/>
    <w:unhideWhenUsed/>
    <w:qFormat/>
    <w:rsid w:val="00B86F0F"/>
    <w:pPr>
      <w:keepNext/>
      <w:keepLines/>
      <w:spacing w:before="200" w:after="0"/>
      <w:outlineLvl w:val="1"/>
    </w:pPr>
    <w:rPr>
      <w:rFonts w:eastAsiaTheme="majorEastAsia" w:cstheme="majorBidi"/>
      <w:b/>
      <w:bCs/>
      <w:sz w:val="28"/>
      <w:szCs w:val="26"/>
      <w:u w:val="single"/>
    </w:rPr>
  </w:style>
  <w:style w:type="paragraph" w:styleId="Heading3">
    <w:name w:val="heading 3"/>
    <w:basedOn w:val="Normal"/>
    <w:next w:val="Normal"/>
    <w:link w:val="Heading3Char"/>
    <w:unhideWhenUsed/>
    <w:qFormat/>
    <w:rsid w:val="0013766F"/>
    <w:pPr>
      <w:keepNext/>
      <w:keepLines/>
      <w:spacing w:before="200" w:after="0"/>
      <w:outlineLvl w:val="2"/>
    </w:pPr>
    <w:rPr>
      <w:rFonts w:eastAsiaTheme="majorEastAsia" w:cstheme="majorBidi"/>
      <w:b/>
      <w:bCs/>
      <w:color w:val="000000" w:themeColor="text1"/>
      <w:sz w:val="28"/>
      <w:u w:val="single"/>
    </w:rPr>
  </w:style>
  <w:style w:type="paragraph" w:styleId="Heading4">
    <w:name w:val="heading 4"/>
    <w:basedOn w:val="Normal"/>
    <w:next w:val="Normal"/>
    <w:link w:val="Heading4Char"/>
    <w:qFormat/>
    <w:rsid w:val="00DD25CD"/>
    <w:pPr>
      <w:keepNext/>
      <w:spacing w:before="240" w:after="60" w:line="240" w:lineRule="auto"/>
      <w:outlineLvl w:val="3"/>
    </w:pPr>
    <w:rPr>
      <w:rFonts w:eastAsia="Times New Roman" w:cs="Times New Roman"/>
      <w:b/>
      <w:bCs/>
      <w:sz w:val="28"/>
      <w:szCs w:val="28"/>
      <w:u w:val="single"/>
    </w:rPr>
  </w:style>
  <w:style w:type="paragraph" w:styleId="Heading5">
    <w:name w:val="heading 5"/>
    <w:basedOn w:val="Normal"/>
    <w:next w:val="Normal"/>
    <w:link w:val="Heading5Char"/>
    <w:qFormat/>
    <w:rsid w:val="003F3487"/>
    <w:pPr>
      <w:spacing w:before="240" w:after="60" w:line="240" w:lineRule="auto"/>
      <w:outlineLvl w:val="4"/>
    </w:pPr>
    <w:rPr>
      <w:rFonts w:ascii="Times New Roman" w:eastAsia="Times New Roman" w:hAnsi="Times New Roman" w:cs="Times New Roman"/>
      <w:b/>
      <w:bCs/>
      <w:i/>
      <w:iCs/>
      <w:sz w:val="26"/>
      <w:szCs w:val="26"/>
    </w:rPr>
  </w:style>
  <w:style w:type="paragraph" w:styleId="Heading7">
    <w:name w:val="heading 7"/>
    <w:basedOn w:val="Normal"/>
    <w:next w:val="Normal"/>
    <w:link w:val="Heading7Char"/>
    <w:uiPriority w:val="9"/>
    <w:semiHidden/>
    <w:unhideWhenUsed/>
    <w:qFormat/>
    <w:rsid w:val="005B713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3F3487"/>
    <w:pPr>
      <w:spacing w:before="240" w:after="60" w:line="240" w:lineRule="auto"/>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2366"/>
    <w:rPr>
      <w:color w:val="0000FF" w:themeColor="hyperlink"/>
      <w:u w:val="single"/>
    </w:rPr>
  </w:style>
  <w:style w:type="paragraph" w:styleId="BalloonText">
    <w:name w:val="Balloon Text"/>
    <w:basedOn w:val="Normal"/>
    <w:link w:val="BalloonTextChar"/>
    <w:semiHidden/>
    <w:unhideWhenUsed/>
    <w:rsid w:val="000B76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6C5"/>
    <w:rPr>
      <w:rFonts w:ascii="Tahoma" w:hAnsi="Tahoma" w:cs="Tahoma"/>
      <w:sz w:val="16"/>
      <w:szCs w:val="16"/>
      <w:lang w:val="en-US"/>
    </w:rPr>
  </w:style>
  <w:style w:type="table" w:styleId="TableGrid">
    <w:name w:val="Table Grid"/>
    <w:basedOn w:val="TableNormal"/>
    <w:rsid w:val="00A659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7B6024"/>
    <w:pPr>
      <w:tabs>
        <w:tab w:val="center" w:pos="4536"/>
        <w:tab w:val="right" w:pos="9072"/>
      </w:tabs>
      <w:spacing w:after="0" w:line="240" w:lineRule="auto"/>
    </w:pPr>
  </w:style>
  <w:style w:type="character" w:customStyle="1" w:styleId="HeaderChar">
    <w:name w:val="Header Char"/>
    <w:basedOn w:val="DefaultParagraphFont"/>
    <w:link w:val="Header"/>
    <w:uiPriority w:val="99"/>
    <w:rsid w:val="007B6024"/>
    <w:rPr>
      <w:lang w:val="en-US"/>
    </w:rPr>
  </w:style>
  <w:style w:type="paragraph" w:styleId="Footer">
    <w:name w:val="footer"/>
    <w:basedOn w:val="Normal"/>
    <w:link w:val="FooterChar"/>
    <w:uiPriority w:val="99"/>
    <w:unhideWhenUsed/>
    <w:rsid w:val="007B6024"/>
    <w:pPr>
      <w:tabs>
        <w:tab w:val="center" w:pos="4536"/>
        <w:tab w:val="right" w:pos="9072"/>
      </w:tabs>
      <w:spacing w:after="0" w:line="240" w:lineRule="auto"/>
    </w:pPr>
  </w:style>
  <w:style w:type="character" w:customStyle="1" w:styleId="FooterChar">
    <w:name w:val="Footer Char"/>
    <w:basedOn w:val="DefaultParagraphFont"/>
    <w:link w:val="Footer"/>
    <w:uiPriority w:val="99"/>
    <w:rsid w:val="007B6024"/>
    <w:rPr>
      <w:lang w:val="en-US"/>
    </w:rPr>
  </w:style>
  <w:style w:type="paragraph" w:styleId="TOC1">
    <w:name w:val="toc 1"/>
    <w:basedOn w:val="Normal"/>
    <w:next w:val="Normal"/>
    <w:autoRedefine/>
    <w:uiPriority w:val="39"/>
    <w:unhideWhenUsed/>
    <w:qFormat/>
    <w:rsid w:val="00B11E10"/>
    <w:pPr>
      <w:tabs>
        <w:tab w:val="left" w:pos="426"/>
        <w:tab w:val="right" w:leader="dot" w:pos="9062"/>
      </w:tabs>
      <w:spacing w:after="100"/>
    </w:pPr>
    <w:rPr>
      <w:sz w:val="24"/>
    </w:rPr>
  </w:style>
  <w:style w:type="paragraph" w:styleId="ListParagraph">
    <w:name w:val="List Paragraph"/>
    <w:basedOn w:val="Normal"/>
    <w:uiPriority w:val="99"/>
    <w:qFormat/>
    <w:rsid w:val="00225ED3"/>
    <w:pPr>
      <w:ind w:left="720"/>
      <w:contextualSpacing/>
    </w:pPr>
  </w:style>
  <w:style w:type="character" w:customStyle="1" w:styleId="Heading1Char">
    <w:name w:val="Heading 1 Char"/>
    <w:basedOn w:val="DefaultParagraphFont"/>
    <w:link w:val="Heading1"/>
    <w:rsid w:val="00225ED3"/>
    <w:rPr>
      <w:rFonts w:eastAsiaTheme="majorEastAsia" w:cstheme="majorBidi"/>
      <w:b/>
      <w:bCs/>
      <w:sz w:val="36"/>
      <w:szCs w:val="28"/>
      <w:u w:val="single"/>
      <w:lang w:val="en-US"/>
    </w:rPr>
  </w:style>
  <w:style w:type="character" w:customStyle="1" w:styleId="Heading2Char">
    <w:name w:val="Heading 2 Char"/>
    <w:basedOn w:val="DefaultParagraphFont"/>
    <w:link w:val="Heading2"/>
    <w:uiPriority w:val="9"/>
    <w:rsid w:val="00B86F0F"/>
    <w:rPr>
      <w:rFonts w:eastAsiaTheme="majorEastAsia" w:cstheme="majorBidi"/>
      <w:b/>
      <w:bCs/>
      <w:sz w:val="28"/>
      <w:szCs w:val="26"/>
      <w:u w:val="single"/>
      <w:lang w:val="en-US"/>
    </w:rPr>
  </w:style>
  <w:style w:type="paragraph" w:styleId="TOCHeading">
    <w:name w:val="TOC Heading"/>
    <w:basedOn w:val="Heading1"/>
    <w:next w:val="Normal"/>
    <w:uiPriority w:val="39"/>
    <w:semiHidden/>
    <w:unhideWhenUsed/>
    <w:qFormat/>
    <w:rsid w:val="00757F13"/>
    <w:pPr>
      <w:outlineLvl w:val="9"/>
    </w:pPr>
    <w:rPr>
      <w:rFonts w:asciiTheme="majorHAnsi" w:hAnsiTheme="majorHAnsi"/>
      <w:color w:val="365F91" w:themeColor="accent1" w:themeShade="BF"/>
      <w:sz w:val="28"/>
      <w:u w:val="none"/>
    </w:rPr>
  </w:style>
  <w:style w:type="paragraph" w:styleId="TOC2">
    <w:name w:val="toc 2"/>
    <w:basedOn w:val="Normal"/>
    <w:next w:val="Normal"/>
    <w:autoRedefine/>
    <w:uiPriority w:val="39"/>
    <w:unhideWhenUsed/>
    <w:qFormat/>
    <w:rsid w:val="00757F13"/>
    <w:pPr>
      <w:spacing w:after="100"/>
      <w:ind w:left="220"/>
    </w:pPr>
  </w:style>
  <w:style w:type="character" w:styleId="FollowedHyperlink">
    <w:name w:val="FollowedHyperlink"/>
    <w:basedOn w:val="DefaultParagraphFont"/>
    <w:uiPriority w:val="99"/>
    <w:semiHidden/>
    <w:unhideWhenUsed/>
    <w:rsid w:val="00602C35"/>
    <w:rPr>
      <w:color w:val="800080" w:themeColor="followedHyperlink"/>
      <w:u w:val="single"/>
    </w:rPr>
  </w:style>
  <w:style w:type="paragraph" w:customStyle="1" w:styleId="ta3">
    <w:name w:val="ta3"/>
    <w:basedOn w:val="Normal"/>
    <w:rsid w:val="000C12E8"/>
    <w:pPr>
      <w:spacing w:after="0" w:line="240" w:lineRule="auto"/>
      <w:jc w:val="center"/>
    </w:pPr>
    <w:rPr>
      <w:rFonts w:ascii="Times New Roman" w:eastAsia="Batang" w:hAnsi="Times New Roman" w:cs="Times New Roman"/>
      <w:sz w:val="24"/>
      <w:szCs w:val="20"/>
    </w:rPr>
  </w:style>
  <w:style w:type="paragraph" w:styleId="NoSpacing">
    <w:name w:val="No Spacing"/>
    <w:link w:val="NoSpacingChar"/>
    <w:uiPriority w:val="1"/>
    <w:qFormat/>
    <w:rsid w:val="008A3B8E"/>
    <w:pPr>
      <w:spacing w:after="0" w:line="240" w:lineRule="auto"/>
    </w:pPr>
    <w:rPr>
      <w:lang w:val="en-US"/>
    </w:rPr>
  </w:style>
  <w:style w:type="character" w:customStyle="1" w:styleId="NoSpacingChar">
    <w:name w:val="No Spacing Char"/>
    <w:basedOn w:val="DefaultParagraphFont"/>
    <w:link w:val="NoSpacing"/>
    <w:uiPriority w:val="1"/>
    <w:rsid w:val="008A3B8E"/>
    <w:rPr>
      <w:rFonts w:eastAsiaTheme="minorEastAsia"/>
      <w:lang w:val="en-US"/>
    </w:rPr>
  </w:style>
  <w:style w:type="paragraph" w:styleId="TOC3">
    <w:name w:val="toc 3"/>
    <w:basedOn w:val="Normal"/>
    <w:next w:val="Normal"/>
    <w:autoRedefine/>
    <w:uiPriority w:val="39"/>
    <w:unhideWhenUsed/>
    <w:qFormat/>
    <w:rsid w:val="0013766F"/>
    <w:pPr>
      <w:spacing w:after="100"/>
      <w:ind w:left="440"/>
    </w:pPr>
  </w:style>
  <w:style w:type="character" w:customStyle="1" w:styleId="Heading3Char">
    <w:name w:val="Heading 3 Char"/>
    <w:basedOn w:val="DefaultParagraphFont"/>
    <w:link w:val="Heading3"/>
    <w:uiPriority w:val="9"/>
    <w:rsid w:val="0013766F"/>
    <w:rPr>
      <w:rFonts w:eastAsiaTheme="majorEastAsia" w:cstheme="majorBidi"/>
      <w:b/>
      <w:bCs/>
      <w:color w:val="000000" w:themeColor="text1"/>
      <w:sz w:val="28"/>
      <w:u w:val="single"/>
      <w:lang w:val="en-US"/>
    </w:rPr>
  </w:style>
  <w:style w:type="paragraph" w:styleId="FootnoteText">
    <w:name w:val="footnote text"/>
    <w:basedOn w:val="Normal"/>
    <w:link w:val="FootnoteTextChar"/>
    <w:uiPriority w:val="99"/>
    <w:semiHidden/>
    <w:unhideWhenUsed/>
    <w:rsid w:val="004936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36DB"/>
    <w:rPr>
      <w:sz w:val="20"/>
      <w:szCs w:val="20"/>
      <w:lang w:val="en-US"/>
    </w:rPr>
  </w:style>
  <w:style w:type="character" w:styleId="FootnoteReference">
    <w:name w:val="footnote reference"/>
    <w:basedOn w:val="DefaultParagraphFont"/>
    <w:uiPriority w:val="99"/>
    <w:semiHidden/>
    <w:unhideWhenUsed/>
    <w:rsid w:val="004936DB"/>
    <w:rPr>
      <w:vertAlign w:val="superscript"/>
    </w:rPr>
  </w:style>
  <w:style w:type="paragraph" w:customStyle="1" w:styleId="NormaalParagrawe">
    <w:name w:val="Normaal Paragrawe"/>
    <w:basedOn w:val="Normal"/>
    <w:link w:val="NormaalParagraweChar"/>
    <w:rsid w:val="00943939"/>
    <w:pPr>
      <w:spacing w:before="120" w:after="240" w:line="360" w:lineRule="auto"/>
      <w:jc w:val="both"/>
    </w:pPr>
    <w:rPr>
      <w:rFonts w:ascii="Times New Roman" w:eastAsia="Batang" w:hAnsi="Times New Roman" w:cs="Times New Roman"/>
      <w:color w:val="000000"/>
      <w:sz w:val="24"/>
      <w:szCs w:val="24"/>
      <w:lang w:val="en-GB" w:eastAsia="en-GB"/>
    </w:rPr>
  </w:style>
  <w:style w:type="character" w:customStyle="1" w:styleId="NormaalParagraweChar">
    <w:name w:val="Normaal Paragrawe Char"/>
    <w:basedOn w:val="DefaultParagraphFont"/>
    <w:link w:val="NormaalParagrawe"/>
    <w:rsid w:val="00943939"/>
    <w:rPr>
      <w:rFonts w:ascii="Times New Roman" w:eastAsia="Batang" w:hAnsi="Times New Roman" w:cs="Times New Roman"/>
      <w:color w:val="000000"/>
      <w:sz w:val="24"/>
      <w:szCs w:val="24"/>
      <w:lang w:val="en-GB" w:eastAsia="en-GB"/>
    </w:rPr>
  </w:style>
  <w:style w:type="paragraph" w:styleId="TOC4">
    <w:name w:val="toc 4"/>
    <w:basedOn w:val="Normal"/>
    <w:next w:val="Normal"/>
    <w:autoRedefine/>
    <w:uiPriority w:val="39"/>
    <w:unhideWhenUsed/>
    <w:rsid w:val="00903D61"/>
    <w:pPr>
      <w:spacing w:after="100"/>
      <w:ind w:left="660"/>
    </w:pPr>
  </w:style>
  <w:style w:type="paragraph" w:styleId="TOC5">
    <w:name w:val="toc 5"/>
    <w:basedOn w:val="Normal"/>
    <w:next w:val="Normal"/>
    <w:autoRedefine/>
    <w:uiPriority w:val="39"/>
    <w:unhideWhenUsed/>
    <w:rsid w:val="00903D61"/>
    <w:pPr>
      <w:spacing w:after="100"/>
      <w:ind w:left="880"/>
    </w:pPr>
  </w:style>
  <w:style w:type="paragraph" w:styleId="TOC6">
    <w:name w:val="toc 6"/>
    <w:basedOn w:val="Normal"/>
    <w:next w:val="Normal"/>
    <w:autoRedefine/>
    <w:uiPriority w:val="39"/>
    <w:unhideWhenUsed/>
    <w:rsid w:val="00903D61"/>
    <w:pPr>
      <w:spacing w:after="100"/>
      <w:ind w:left="1100"/>
    </w:pPr>
  </w:style>
  <w:style w:type="paragraph" w:styleId="TOC7">
    <w:name w:val="toc 7"/>
    <w:basedOn w:val="Normal"/>
    <w:next w:val="Normal"/>
    <w:autoRedefine/>
    <w:uiPriority w:val="39"/>
    <w:unhideWhenUsed/>
    <w:rsid w:val="00903D61"/>
    <w:pPr>
      <w:spacing w:after="100"/>
      <w:ind w:left="1320"/>
    </w:pPr>
  </w:style>
  <w:style w:type="paragraph" w:styleId="TOC8">
    <w:name w:val="toc 8"/>
    <w:basedOn w:val="Normal"/>
    <w:next w:val="Normal"/>
    <w:autoRedefine/>
    <w:uiPriority w:val="39"/>
    <w:unhideWhenUsed/>
    <w:rsid w:val="00903D61"/>
    <w:pPr>
      <w:spacing w:after="100"/>
      <w:ind w:left="1540"/>
    </w:pPr>
  </w:style>
  <w:style w:type="paragraph" w:styleId="TOC9">
    <w:name w:val="toc 9"/>
    <w:basedOn w:val="Normal"/>
    <w:next w:val="Normal"/>
    <w:autoRedefine/>
    <w:uiPriority w:val="39"/>
    <w:unhideWhenUsed/>
    <w:rsid w:val="00903D61"/>
    <w:pPr>
      <w:spacing w:after="100"/>
      <w:ind w:left="1760"/>
    </w:pPr>
  </w:style>
  <w:style w:type="paragraph" w:styleId="Quote">
    <w:name w:val="Quote"/>
    <w:basedOn w:val="Normal"/>
    <w:next w:val="Normal"/>
    <w:link w:val="QuoteChar"/>
    <w:uiPriority w:val="29"/>
    <w:qFormat/>
    <w:rsid w:val="00B579E6"/>
    <w:rPr>
      <w:iCs/>
      <w:color w:val="000000" w:themeColor="text1"/>
      <w:sz w:val="28"/>
    </w:rPr>
  </w:style>
  <w:style w:type="paragraph" w:styleId="TableofFigures">
    <w:name w:val="table of figures"/>
    <w:basedOn w:val="Quote"/>
    <w:next w:val="Quote"/>
    <w:uiPriority w:val="99"/>
    <w:unhideWhenUsed/>
    <w:rsid w:val="00C10668"/>
    <w:pPr>
      <w:spacing w:after="0"/>
    </w:pPr>
    <w:rPr>
      <w:sz w:val="22"/>
    </w:rPr>
  </w:style>
  <w:style w:type="paragraph" w:styleId="Subtitle">
    <w:name w:val="Subtitle"/>
    <w:basedOn w:val="Normal"/>
    <w:next w:val="Normal"/>
    <w:link w:val="SubtitleChar"/>
    <w:uiPriority w:val="11"/>
    <w:qFormat/>
    <w:rsid w:val="0098184E"/>
    <w:pPr>
      <w:numPr>
        <w:ilvl w:val="1"/>
      </w:numPr>
    </w:pPr>
    <w:rPr>
      <w:rFonts w:eastAsiaTheme="majorEastAsia" w:cstheme="majorBidi"/>
      <w:iCs/>
      <w:spacing w:val="15"/>
      <w:sz w:val="28"/>
      <w:szCs w:val="24"/>
    </w:rPr>
  </w:style>
  <w:style w:type="character" w:customStyle="1" w:styleId="SubtitleChar">
    <w:name w:val="Subtitle Char"/>
    <w:basedOn w:val="DefaultParagraphFont"/>
    <w:link w:val="Subtitle"/>
    <w:uiPriority w:val="11"/>
    <w:rsid w:val="0098184E"/>
    <w:rPr>
      <w:rFonts w:eastAsiaTheme="majorEastAsia" w:cstheme="majorBidi"/>
      <w:iCs/>
      <w:spacing w:val="15"/>
      <w:sz w:val="28"/>
      <w:szCs w:val="24"/>
      <w:lang w:val="en-US"/>
    </w:rPr>
  </w:style>
  <w:style w:type="paragraph" w:styleId="TableofAuthorities">
    <w:name w:val="table of authorities"/>
    <w:basedOn w:val="Normal"/>
    <w:next w:val="Normal"/>
    <w:uiPriority w:val="99"/>
    <w:semiHidden/>
    <w:unhideWhenUsed/>
    <w:rsid w:val="00B579E6"/>
    <w:pPr>
      <w:spacing w:after="0"/>
      <w:ind w:left="220" w:hanging="220"/>
    </w:pPr>
  </w:style>
  <w:style w:type="character" w:customStyle="1" w:styleId="QuoteChar">
    <w:name w:val="Quote Char"/>
    <w:basedOn w:val="DefaultParagraphFont"/>
    <w:link w:val="Quote"/>
    <w:uiPriority w:val="29"/>
    <w:rsid w:val="00B579E6"/>
    <w:rPr>
      <w:iCs/>
      <w:color w:val="000000" w:themeColor="text1"/>
      <w:sz w:val="28"/>
      <w:lang w:val="en-US"/>
    </w:rPr>
  </w:style>
  <w:style w:type="character" w:customStyle="1" w:styleId="Heading7Char">
    <w:name w:val="Heading 7 Char"/>
    <w:basedOn w:val="DefaultParagraphFont"/>
    <w:link w:val="Heading7"/>
    <w:uiPriority w:val="99"/>
    <w:rsid w:val="005B713A"/>
    <w:rPr>
      <w:rFonts w:asciiTheme="majorHAnsi" w:eastAsiaTheme="majorEastAsia" w:hAnsiTheme="majorHAnsi" w:cstheme="majorBidi"/>
      <w:i/>
      <w:iCs/>
      <w:color w:val="404040" w:themeColor="text1" w:themeTint="BF"/>
      <w:lang w:val="en-US"/>
    </w:rPr>
  </w:style>
  <w:style w:type="numbering" w:styleId="111111">
    <w:name w:val="Outline List 2"/>
    <w:basedOn w:val="NoList"/>
    <w:uiPriority w:val="99"/>
    <w:semiHidden/>
    <w:unhideWhenUsed/>
    <w:rsid w:val="005B713A"/>
    <w:pPr>
      <w:numPr>
        <w:numId w:val="1"/>
      </w:numPr>
    </w:pPr>
  </w:style>
  <w:style w:type="paragraph" w:styleId="BodyText">
    <w:name w:val="Body Text"/>
    <w:basedOn w:val="Normal"/>
    <w:link w:val="BodyTextChar"/>
    <w:qFormat/>
    <w:rsid w:val="00CF5355"/>
    <w:pPr>
      <w:spacing w:before="40" w:after="140" w:line="280" w:lineRule="atLeast"/>
    </w:pPr>
    <w:rPr>
      <w:rFonts w:ascii="Verdana" w:hAnsi="Verdana" w:cs="Verdana"/>
      <w:sz w:val="18"/>
      <w:szCs w:val="18"/>
      <w:lang w:val="en-GB" w:eastAsia="zh-CN"/>
    </w:rPr>
  </w:style>
  <w:style w:type="character" w:customStyle="1" w:styleId="BodyTextChar">
    <w:name w:val="Body Text Char"/>
    <w:basedOn w:val="DefaultParagraphFont"/>
    <w:link w:val="BodyText"/>
    <w:uiPriority w:val="99"/>
    <w:rsid w:val="00CF5355"/>
    <w:rPr>
      <w:rFonts w:ascii="Verdana" w:eastAsiaTheme="minorEastAsia" w:hAnsi="Verdana" w:cs="Verdana"/>
      <w:sz w:val="18"/>
      <w:szCs w:val="18"/>
      <w:lang w:val="en-GB" w:eastAsia="zh-CN"/>
    </w:rPr>
  </w:style>
  <w:style w:type="character" w:styleId="Emphasis">
    <w:name w:val="Emphasis"/>
    <w:basedOn w:val="DefaultParagraphFont"/>
    <w:uiPriority w:val="20"/>
    <w:unhideWhenUsed/>
    <w:qFormat/>
    <w:rsid w:val="004F0F77"/>
    <w:rPr>
      <w:i/>
      <w:iCs/>
    </w:rPr>
  </w:style>
  <w:style w:type="paragraph" w:styleId="CommentText">
    <w:name w:val="annotation text"/>
    <w:basedOn w:val="Normal"/>
    <w:link w:val="CommentTextChar"/>
    <w:unhideWhenUsed/>
    <w:rsid w:val="004F0F77"/>
    <w:pPr>
      <w:spacing w:after="0" w:line="240" w:lineRule="auto"/>
    </w:pPr>
    <w:rPr>
      <w:rFonts w:ascii="Verdana" w:hAnsi="Verdana" w:cs="Verdana"/>
      <w:sz w:val="20"/>
      <w:szCs w:val="20"/>
      <w:lang w:val="en-GB" w:eastAsia="zh-CN"/>
    </w:rPr>
  </w:style>
  <w:style w:type="character" w:customStyle="1" w:styleId="CommentTextChar">
    <w:name w:val="Comment Text Char"/>
    <w:basedOn w:val="DefaultParagraphFont"/>
    <w:link w:val="CommentText"/>
    <w:rsid w:val="004F0F77"/>
    <w:rPr>
      <w:rFonts w:ascii="Verdana" w:eastAsiaTheme="minorEastAsia" w:hAnsi="Verdana" w:cs="Verdana"/>
      <w:sz w:val="20"/>
      <w:szCs w:val="20"/>
      <w:lang w:val="en-GB" w:eastAsia="zh-CN"/>
    </w:rPr>
  </w:style>
  <w:style w:type="paragraph" w:styleId="ListNumber">
    <w:name w:val="List Number"/>
    <w:basedOn w:val="Normal"/>
    <w:uiPriority w:val="99"/>
    <w:rsid w:val="00E6650A"/>
    <w:pPr>
      <w:numPr>
        <w:numId w:val="2"/>
      </w:numPr>
      <w:spacing w:after="0" w:line="240" w:lineRule="auto"/>
      <w:contextualSpacing/>
    </w:pPr>
    <w:rPr>
      <w:rFonts w:ascii="Verdana" w:hAnsi="Verdana" w:cs="Verdana"/>
      <w:sz w:val="18"/>
      <w:szCs w:val="18"/>
      <w:lang w:val="en-GB" w:eastAsia="zh-CN"/>
    </w:rPr>
  </w:style>
  <w:style w:type="character" w:styleId="Strong">
    <w:name w:val="Strong"/>
    <w:basedOn w:val="DefaultParagraphFont"/>
    <w:unhideWhenUsed/>
    <w:qFormat/>
    <w:rsid w:val="00890F0E"/>
    <w:rPr>
      <w:b/>
      <w:bCs/>
    </w:rPr>
  </w:style>
  <w:style w:type="paragraph" w:customStyle="1" w:styleId="DNVGL-Revisionheadingrow">
    <w:name w:val="DNVGL-Revision heading row"/>
    <w:basedOn w:val="Normal"/>
    <w:link w:val="DNVGL-RevisionheadingrowChar"/>
    <w:uiPriority w:val="99"/>
    <w:rsid w:val="00A56DCE"/>
    <w:pPr>
      <w:keepLines/>
      <w:spacing w:after="0" w:line="240" w:lineRule="auto"/>
    </w:pPr>
    <w:rPr>
      <w:rFonts w:ascii="Verdana" w:hAnsi="Verdana" w:cs="Verdana"/>
      <w:sz w:val="14"/>
      <w:szCs w:val="18"/>
      <w:lang w:val="en-GB" w:eastAsia="zh-CN"/>
    </w:rPr>
  </w:style>
  <w:style w:type="character" w:customStyle="1" w:styleId="DNVGL-RevisionheadingrowChar">
    <w:name w:val="DNVGL-Revision heading row Char"/>
    <w:basedOn w:val="DefaultParagraphFont"/>
    <w:link w:val="DNVGL-Revisionheadingrow"/>
    <w:uiPriority w:val="99"/>
    <w:rsid w:val="00A56DCE"/>
    <w:rPr>
      <w:rFonts w:ascii="Verdana" w:eastAsiaTheme="minorEastAsia" w:hAnsi="Verdana" w:cs="Verdana"/>
      <w:sz w:val="14"/>
      <w:szCs w:val="18"/>
      <w:lang w:val="en-GB" w:eastAsia="zh-CN"/>
    </w:rPr>
  </w:style>
  <w:style w:type="character" w:customStyle="1" w:styleId="Heading4Char">
    <w:name w:val="Heading 4 Char"/>
    <w:basedOn w:val="DefaultParagraphFont"/>
    <w:link w:val="Heading4"/>
    <w:rsid w:val="00DD25CD"/>
    <w:rPr>
      <w:rFonts w:eastAsia="Times New Roman" w:cs="Times New Roman"/>
      <w:b/>
      <w:bCs/>
      <w:sz w:val="28"/>
      <w:szCs w:val="28"/>
      <w:u w:val="single"/>
      <w:lang w:eastAsia="tr-TR"/>
    </w:rPr>
  </w:style>
  <w:style w:type="character" w:customStyle="1" w:styleId="Heading5Char">
    <w:name w:val="Heading 5 Char"/>
    <w:basedOn w:val="DefaultParagraphFont"/>
    <w:link w:val="Heading5"/>
    <w:rsid w:val="003F3487"/>
    <w:rPr>
      <w:rFonts w:ascii="Times New Roman" w:eastAsia="Times New Roman" w:hAnsi="Times New Roman" w:cs="Times New Roman"/>
      <w:b/>
      <w:bCs/>
      <w:i/>
      <w:iCs/>
      <w:sz w:val="26"/>
      <w:szCs w:val="26"/>
      <w:lang w:eastAsia="tr-TR"/>
    </w:rPr>
  </w:style>
  <w:style w:type="character" w:customStyle="1" w:styleId="Heading8Char">
    <w:name w:val="Heading 8 Char"/>
    <w:basedOn w:val="DefaultParagraphFont"/>
    <w:link w:val="Heading8"/>
    <w:rsid w:val="003F3487"/>
    <w:rPr>
      <w:rFonts w:ascii="Times New Roman" w:eastAsia="Times New Roman" w:hAnsi="Times New Roman" w:cs="Times New Roman"/>
      <w:i/>
      <w:iCs/>
      <w:sz w:val="24"/>
      <w:szCs w:val="24"/>
      <w:lang w:eastAsia="tr-TR"/>
    </w:rPr>
  </w:style>
  <w:style w:type="paragraph" w:customStyle="1" w:styleId="Stil2">
    <w:name w:val="Stil2"/>
    <w:basedOn w:val="Header"/>
    <w:rsid w:val="003F3487"/>
    <w:pPr>
      <w:tabs>
        <w:tab w:val="clear" w:pos="4536"/>
        <w:tab w:val="clear" w:pos="9072"/>
        <w:tab w:val="center" w:pos="4153"/>
        <w:tab w:val="right" w:pos="8306"/>
      </w:tabs>
    </w:pPr>
    <w:rPr>
      <w:rFonts w:ascii="Times New Roman" w:eastAsia="Times New Roman" w:hAnsi="Times New Roman" w:cs="Times New Roman"/>
      <w:sz w:val="20"/>
      <w:szCs w:val="20"/>
    </w:rPr>
  </w:style>
  <w:style w:type="character" w:styleId="PageNumber">
    <w:name w:val="page number"/>
    <w:basedOn w:val="DefaultParagraphFont"/>
    <w:rsid w:val="003F3487"/>
  </w:style>
  <w:style w:type="paragraph" w:styleId="Title">
    <w:name w:val="Title"/>
    <w:basedOn w:val="Normal"/>
    <w:link w:val="TitleChar"/>
    <w:qFormat/>
    <w:rsid w:val="003F3487"/>
    <w:pPr>
      <w:spacing w:before="240" w:after="60" w:line="240" w:lineRule="auto"/>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3F3487"/>
    <w:rPr>
      <w:rFonts w:ascii="Arial" w:eastAsia="Times New Roman" w:hAnsi="Arial" w:cs="Arial"/>
      <w:b/>
      <w:bCs/>
      <w:kern w:val="28"/>
      <w:sz w:val="32"/>
      <w:szCs w:val="32"/>
      <w:lang w:val="en-US"/>
    </w:rPr>
  </w:style>
  <w:style w:type="paragraph" w:styleId="BodyText2">
    <w:name w:val="Body Text 2"/>
    <w:basedOn w:val="Normal"/>
    <w:link w:val="BodyText2Char"/>
    <w:rsid w:val="003F3487"/>
    <w:pPr>
      <w:overflowPunct w:val="0"/>
      <w:autoSpaceDE w:val="0"/>
      <w:autoSpaceDN w:val="0"/>
      <w:adjustRightInd w:val="0"/>
      <w:spacing w:after="0" w:line="240" w:lineRule="auto"/>
      <w:jc w:val="both"/>
      <w:textAlignment w:val="baseline"/>
    </w:pPr>
    <w:rPr>
      <w:rFonts w:ascii="CG Times" w:eastAsia="Times New Roman" w:hAnsi="CG Times" w:cs="Times New Roman"/>
      <w:bCs/>
      <w:sz w:val="28"/>
      <w:szCs w:val="20"/>
      <w:lang w:val="en-GB"/>
    </w:rPr>
  </w:style>
  <w:style w:type="character" w:customStyle="1" w:styleId="BodyText2Char">
    <w:name w:val="Body Text 2 Char"/>
    <w:basedOn w:val="DefaultParagraphFont"/>
    <w:link w:val="BodyText2"/>
    <w:rsid w:val="003F3487"/>
    <w:rPr>
      <w:rFonts w:ascii="CG Times" w:eastAsia="Times New Roman" w:hAnsi="CG Times" w:cs="Times New Roman"/>
      <w:bCs/>
      <w:sz w:val="28"/>
      <w:szCs w:val="20"/>
      <w:lang w:val="en-GB"/>
    </w:rPr>
  </w:style>
  <w:style w:type="paragraph" w:styleId="BodyText3">
    <w:name w:val="Body Text 3"/>
    <w:basedOn w:val="Normal"/>
    <w:link w:val="BodyText3Char"/>
    <w:rsid w:val="003F3487"/>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F3487"/>
    <w:rPr>
      <w:rFonts w:ascii="Times New Roman" w:eastAsia="Times New Roman" w:hAnsi="Times New Roman" w:cs="Times New Roman"/>
      <w:sz w:val="16"/>
      <w:szCs w:val="16"/>
      <w:lang w:eastAsia="tr-TR"/>
    </w:rPr>
  </w:style>
  <w:style w:type="paragraph" w:styleId="NormalWeb">
    <w:name w:val="Normal (Web)"/>
    <w:basedOn w:val="Normal"/>
    <w:uiPriority w:val="99"/>
    <w:unhideWhenUsed/>
    <w:rsid w:val="003F3487"/>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3F3487"/>
    <w:pPr>
      <w:spacing w:after="0" w:line="240" w:lineRule="auto"/>
    </w:pPr>
    <w:rPr>
      <w:rFonts w:ascii="Times New Roman" w:eastAsia="Times New Roman" w:hAnsi="Times New Roman" w:cs="Times New Roman"/>
      <w:sz w:val="24"/>
      <w:szCs w:val="24"/>
    </w:rPr>
  </w:style>
  <w:style w:type="paragraph" w:customStyle="1" w:styleId="p">
    <w:name w:val="p"/>
    <w:basedOn w:val="Normal"/>
    <w:rsid w:val="003F34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h">
    <w:name w:val="ph"/>
    <w:basedOn w:val="DefaultParagraphFont"/>
    <w:rsid w:val="003F3487"/>
  </w:style>
  <w:style w:type="character" w:customStyle="1" w:styleId="pnumbers">
    <w:name w:val="p.numbers"/>
    <w:basedOn w:val="DefaultParagraphFont"/>
    <w:rsid w:val="003F3487"/>
  </w:style>
  <w:style w:type="character" w:styleId="CommentReference">
    <w:name w:val="annotation reference"/>
    <w:rsid w:val="003F3487"/>
    <w:rPr>
      <w:sz w:val="16"/>
      <w:szCs w:val="16"/>
    </w:rPr>
  </w:style>
  <w:style w:type="paragraph" w:styleId="CommentSubject">
    <w:name w:val="annotation subject"/>
    <w:basedOn w:val="CommentText"/>
    <w:next w:val="CommentText"/>
    <w:link w:val="CommentSubjectChar"/>
    <w:rsid w:val="003F3487"/>
    <w:rPr>
      <w:rFonts w:ascii="Times New Roman" w:eastAsia="Times New Roman" w:hAnsi="Times New Roman" w:cs="Times New Roman"/>
      <w:b/>
      <w:bCs/>
    </w:rPr>
  </w:style>
  <w:style w:type="character" w:customStyle="1" w:styleId="CommentSubjectChar">
    <w:name w:val="Comment Subject Char"/>
    <w:basedOn w:val="CommentTextChar"/>
    <w:link w:val="CommentSubject"/>
    <w:rsid w:val="003F3487"/>
    <w:rPr>
      <w:rFonts w:ascii="Times New Roman" w:eastAsia="Times New Roman" w:hAnsi="Times New Roman" w:cs="Times New Roman"/>
      <w:b/>
      <w:bCs/>
      <w:sz w:val="20"/>
      <w:szCs w:val="20"/>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225ED3"/>
    <w:pPr>
      <w:keepNext/>
      <w:keepLines/>
      <w:spacing w:before="480" w:after="0"/>
      <w:outlineLvl w:val="0"/>
    </w:pPr>
    <w:rPr>
      <w:rFonts w:eastAsiaTheme="majorEastAsia" w:cstheme="majorBidi"/>
      <w:b/>
      <w:bCs/>
      <w:sz w:val="36"/>
      <w:szCs w:val="28"/>
      <w:u w:val="single"/>
    </w:rPr>
  </w:style>
  <w:style w:type="paragraph" w:styleId="Balk2">
    <w:name w:val="heading 2"/>
    <w:basedOn w:val="Normal"/>
    <w:next w:val="Normal"/>
    <w:link w:val="Balk2Char"/>
    <w:uiPriority w:val="9"/>
    <w:unhideWhenUsed/>
    <w:qFormat/>
    <w:rsid w:val="00B86F0F"/>
    <w:pPr>
      <w:keepNext/>
      <w:keepLines/>
      <w:spacing w:before="200" w:after="0"/>
      <w:outlineLvl w:val="1"/>
    </w:pPr>
    <w:rPr>
      <w:rFonts w:eastAsiaTheme="majorEastAsia" w:cstheme="majorBidi"/>
      <w:b/>
      <w:bCs/>
      <w:sz w:val="28"/>
      <w:szCs w:val="26"/>
      <w:u w:val="single"/>
    </w:rPr>
  </w:style>
  <w:style w:type="paragraph" w:styleId="Balk3">
    <w:name w:val="heading 3"/>
    <w:basedOn w:val="Normal"/>
    <w:next w:val="Normal"/>
    <w:link w:val="Balk3Char"/>
    <w:unhideWhenUsed/>
    <w:qFormat/>
    <w:rsid w:val="0013766F"/>
    <w:pPr>
      <w:keepNext/>
      <w:keepLines/>
      <w:spacing w:before="200" w:after="0"/>
      <w:outlineLvl w:val="2"/>
    </w:pPr>
    <w:rPr>
      <w:rFonts w:eastAsiaTheme="majorEastAsia" w:cstheme="majorBidi"/>
      <w:b/>
      <w:bCs/>
      <w:color w:val="000000" w:themeColor="text1"/>
      <w:sz w:val="28"/>
      <w:u w:val="single"/>
    </w:rPr>
  </w:style>
  <w:style w:type="paragraph" w:styleId="Balk4">
    <w:name w:val="heading 4"/>
    <w:basedOn w:val="Normal"/>
    <w:next w:val="Normal"/>
    <w:link w:val="Balk4Char"/>
    <w:qFormat/>
    <w:rsid w:val="00DD25CD"/>
    <w:pPr>
      <w:keepNext/>
      <w:spacing w:before="240" w:after="60" w:line="240" w:lineRule="auto"/>
      <w:outlineLvl w:val="3"/>
    </w:pPr>
    <w:rPr>
      <w:rFonts w:eastAsia="Times New Roman" w:cs="Times New Roman"/>
      <w:b/>
      <w:bCs/>
      <w:sz w:val="28"/>
      <w:szCs w:val="28"/>
      <w:u w:val="single"/>
    </w:rPr>
  </w:style>
  <w:style w:type="paragraph" w:styleId="Balk5">
    <w:name w:val="heading 5"/>
    <w:basedOn w:val="Normal"/>
    <w:next w:val="Normal"/>
    <w:link w:val="Balk5Char"/>
    <w:qFormat/>
    <w:rsid w:val="003F3487"/>
    <w:pPr>
      <w:spacing w:before="240" w:after="60" w:line="240" w:lineRule="auto"/>
      <w:outlineLvl w:val="4"/>
    </w:pPr>
    <w:rPr>
      <w:rFonts w:ascii="Times New Roman" w:eastAsia="Times New Roman" w:hAnsi="Times New Roman" w:cs="Times New Roman"/>
      <w:b/>
      <w:bCs/>
      <w:i/>
      <w:iCs/>
      <w:sz w:val="26"/>
      <w:szCs w:val="26"/>
    </w:rPr>
  </w:style>
  <w:style w:type="paragraph" w:styleId="Balk7">
    <w:name w:val="heading 7"/>
    <w:basedOn w:val="Normal"/>
    <w:next w:val="Normal"/>
    <w:link w:val="Balk7Char"/>
    <w:uiPriority w:val="9"/>
    <w:semiHidden/>
    <w:unhideWhenUsed/>
    <w:qFormat/>
    <w:rsid w:val="005B713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qFormat/>
    <w:rsid w:val="003F3487"/>
    <w:pPr>
      <w:spacing w:before="240" w:after="60" w:line="240" w:lineRule="auto"/>
      <w:outlineLvl w:val="7"/>
    </w:pPr>
    <w:rPr>
      <w:rFonts w:ascii="Times New Roman" w:eastAsia="Times New Roman" w:hAnsi="Times New Roman" w:cs="Times New Roman"/>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52366"/>
    <w:rPr>
      <w:color w:val="0000FF" w:themeColor="hyperlink"/>
      <w:u w:val="single"/>
    </w:rPr>
  </w:style>
  <w:style w:type="paragraph" w:styleId="BalonMetni">
    <w:name w:val="Balloon Text"/>
    <w:basedOn w:val="Normal"/>
    <w:link w:val="BalonMetniChar"/>
    <w:semiHidden/>
    <w:unhideWhenUsed/>
    <w:rsid w:val="000B76C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B76C5"/>
    <w:rPr>
      <w:rFonts w:ascii="Tahoma" w:hAnsi="Tahoma" w:cs="Tahoma"/>
      <w:sz w:val="16"/>
      <w:szCs w:val="16"/>
      <w:lang w:val="en-US"/>
    </w:rPr>
  </w:style>
  <w:style w:type="table" w:styleId="TabloKlavuzu">
    <w:name w:val="Table Grid"/>
    <w:basedOn w:val="NormalTablo"/>
    <w:rsid w:val="00A659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nhideWhenUsed/>
    <w:rsid w:val="007B602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B6024"/>
    <w:rPr>
      <w:lang w:val="en-US"/>
    </w:rPr>
  </w:style>
  <w:style w:type="paragraph" w:styleId="Altbilgi">
    <w:name w:val="footer"/>
    <w:basedOn w:val="Normal"/>
    <w:link w:val="AltbilgiChar"/>
    <w:uiPriority w:val="99"/>
    <w:unhideWhenUsed/>
    <w:rsid w:val="007B602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B6024"/>
    <w:rPr>
      <w:lang w:val="en-US"/>
    </w:rPr>
  </w:style>
  <w:style w:type="paragraph" w:styleId="T1">
    <w:name w:val="toc 1"/>
    <w:basedOn w:val="Normal"/>
    <w:next w:val="Normal"/>
    <w:autoRedefine/>
    <w:uiPriority w:val="39"/>
    <w:unhideWhenUsed/>
    <w:qFormat/>
    <w:rsid w:val="00B11E10"/>
    <w:pPr>
      <w:tabs>
        <w:tab w:val="left" w:pos="426"/>
        <w:tab w:val="right" w:leader="dot" w:pos="9062"/>
      </w:tabs>
      <w:spacing w:after="100"/>
    </w:pPr>
    <w:rPr>
      <w:sz w:val="24"/>
    </w:rPr>
  </w:style>
  <w:style w:type="paragraph" w:styleId="ListeParagraf">
    <w:name w:val="List Paragraph"/>
    <w:basedOn w:val="Normal"/>
    <w:uiPriority w:val="99"/>
    <w:qFormat/>
    <w:rsid w:val="00225ED3"/>
    <w:pPr>
      <w:ind w:left="720"/>
      <w:contextualSpacing/>
    </w:pPr>
  </w:style>
  <w:style w:type="character" w:customStyle="1" w:styleId="Balk1Char">
    <w:name w:val="Başlık 1 Char"/>
    <w:basedOn w:val="VarsaylanParagrafYazTipi"/>
    <w:link w:val="Balk1"/>
    <w:rsid w:val="00225ED3"/>
    <w:rPr>
      <w:rFonts w:eastAsiaTheme="majorEastAsia" w:cstheme="majorBidi"/>
      <w:b/>
      <w:bCs/>
      <w:sz w:val="36"/>
      <w:szCs w:val="28"/>
      <w:u w:val="single"/>
      <w:lang w:val="en-US"/>
    </w:rPr>
  </w:style>
  <w:style w:type="character" w:customStyle="1" w:styleId="Balk2Char">
    <w:name w:val="Başlık 2 Char"/>
    <w:basedOn w:val="VarsaylanParagrafYazTipi"/>
    <w:link w:val="Balk2"/>
    <w:uiPriority w:val="9"/>
    <w:rsid w:val="00B86F0F"/>
    <w:rPr>
      <w:rFonts w:eastAsiaTheme="majorEastAsia" w:cstheme="majorBidi"/>
      <w:b/>
      <w:bCs/>
      <w:sz w:val="28"/>
      <w:szCs w:val="26"/>
      <w:u w:val="single"/>
      <w:lang w:val="en-US"/>
    </w:rPr>
  </w:style>
  <w:style w:type="paragraph" w:styleId="TBal">
    <w:name w:val="TOC Heading"/>
    <w:basedOn w:val="Balk1"/>
    <w:next w:val="Normal"/>
    <w:uiPriority w:val="39"/>
    <w:semiHidden/>
    <w:unhideWhenUsed/>
    <w:qFormat/>
    <w:rsid w:val="00757F13"/>
    <w:pPr>
      <w:outlineLvl w:val="9"/>
    </w:pPr>
    <w:rPr>
      <w:rFonts w:asciiTheme="majorHAnsi" w:hAnsiTheme="majorHAnsi"/>
      <w:color w:val="365F91" w:themeColor="accent1" w:themeShade="BF"/>
      <w:sz w:val="28"/>
      <w:u w:val="none"/>
    </w:rPr>
  </w:style>
  <w:style w:type="paragraph" w:styleId="T2">
    <w:name w:val="toc 2"/>
    <w:basedOn w:val="Normal"/>
    <w:next w:val="Normal"/>
    <w:autoRedefine/>
    <w:uiPriority w:val="39"/>
    <w:unhideWhenUsed/>
    <w:qFormat/>
    <w:rsid w:val="00757F13"/>
    <w:pPr>
      <w:spacing w:after="100"/>
      <w:ind w:left="220"/>
    </w:pPr>
  </w:style>
  <w:style w:type="character" w:styleId="zlenenKpr">
    <w:name w:val="FollowedHyperlink"/>
    <w:basedOn w:val="VarsaylanParagrafYazTipi"/>
    <w:uiPriority w:val="99"/>
    <w:semiHidden/>
    <w:unhideWhenUsed/>
    <w:rsid w:val="00602C35"/>
    <w:rPr>
      <w:color w:val="800080" w:themeColor="followedHyperlink"/>
      <w:u w:val="single"/>
    </w:rPr>
  </w:style>
  <w:style w:type="paragraph" w:customStyle="1" w:styleId="ta3">
    <w:name w:val="ta3"/>
    <w:basedOn w:val="Normal"/>
    <w:rsid w:val="000C12E8"/>
    <w:pPr>
      <w:spacing w:after="0" w:line="240" w:lineRule="auto"/>
      <w:jc w:val="center"/>
    </w:pPr>
    <w:rPr>
      <w:rFonts w:ascii="Times New Roman" w:eastAsia="Batang" w:hAnsi="Times New Roman" w:cs="Times New Roman"/>
      <w:sz w:val="24"/>
      <w:szCs w:val="20"/>
    </w:rPr>
  </w:style>
  <w:style w:type="paragraph" w:styleId="AralkYok">
    <w:name w:val="No Spacing"/>
    <w:link w:val="AralkYokChar"/>
    <w:uiPriority w:val="1"/>
    <w:qFormat/>
    <w:rsid w:val="008A3B8E"/>
    <w:pPr>
      <w:spacing w:after="0" w:line="240" w:lineRule="auto"/>
    </w:pPr>
    <w:rPr>
      <w:lang w:val="en-US"/>
    </w:rPr>
  </w:style>
  <w:style w:type="character" w:customStyle="1" w:styleId="AralkYokChar">
    <w:name w:val="Aralık Yok Char"/>
    <w:basedOn w:val="VarsaylanParagrafYazTipi"/>
    <w:link w:val="AralkYok"/>
    <w:uiPriority w:val="1"/>
    <w:rsid w:val="008A3B8E"/>
    <w:rPr>
      <w:rFonts w:eastAsiaTheme="minorEastAsia"/>
      <w:lang w:val="en-US"/>
    </w:rPr>
  </w:style>
  <w:style w:type="paragraph" w:styleId="T3">
    <w:name w:val="toc 3"/>
    <w:basedOn w:val="Normal"/>
    <w:next w:val="Normal"/>
    <w:autoRedefine/>
    <w:uiPriority w:val="39"/>
    <w:unhideWhenUsed/>
    <w:qFormat/>
    <w:rsid w:val="0013766F"/>
    <w:pPr>
      <w:spacing w:after="100"/>
      <w:ind w:left="440"/>
    </w:pPr>
  </w:style>
  <w:style w:type="character" w:customStyle="1" w:styleId="Balk3Char">
    <w:name w:val="Başlık 3 Char"/>
    <w:basedOn w:val="VarsaylanParagrafYazTipi"/>
    <w:link w:val="Balk3"/>
    <w:uiPriority w:val="9"/>
    <w:rsid w:val="0013766F"/>
    <w:rPr>
      <w:rFonts w:eastAsiaTheme="majorEastAsia" w:cstheme="majorBidi"/>
      <w:b/>
      <w:bCs/>
      <w:color w:val="000000" w:themeColor="text1"/>
      <w:sz w:val="28"/>
      <w:u w:val="single"/>
      <w:lang w:val="en-US"/>
    </w:rPr>
  </w:style>
  <w:style w:type="paragraph" w:styleId="DipnotMetni">
    <w:name w:val="footnote text"/>
    <w:basedOn w:val="Normal"/>
    <w:link w:val="DipnotMetniChar"/>
    <w:uiPriority w:val="99"/>
    <w:semiHidden/>
    <w:unhideWhenUsed/>
    <w:rsid w:val="004936DB"/>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4936DB"/>
    <w:rPr>
      <w:sz w:val="20"/>
      <w:szCs w:val="20"/>
      <w:lang w:val="en-US"/>
    </w:rPr>
  </w:style>
  <w:style w:type="character" w:styleId="DipnotBavurusu">
    <w:name w:val="footnote reference"/>
    <w:basedOn w:val="VarsaylanParagrafYazTipi"/>
    <w:uiPriority w:val="99"/>
    <w:semiHidden/>
    <w:unhideWhenUsed/>
    <w:rsid w:val="004936DB"/>
    <w:rPr>
      <w:vertAlign w:val="superscript"/>
    </w:rPr>
  </w:style>
  <w:style w:type="paragraph" w:customStyle="1" w:styleId="NormaalParagrawe">
    <w:name w:val="Normaal Paragrawe"/>
    <w:basedOn w:val="Normal"/>
    <w:link w:val="NormaalParagraweChar"/>
    <w:rsid w:val="00943939"/>
    <w:pPr>
      <w:spacing w:before="120" w:after="240" w:line="360" w:lineRule="auto"/>
      <w:jc w:val="both"/>
    </w:pPr>
    <w:rPr>
      <w:rFonts w:ascii="Times New Roman" w:eastAsia="Batang" w:hAnsi="Times New Roman" w:cs="Times New Roman"/>
      <w:color w:val="000000"/>
      <w:sz w:val="24"/>
      <w:szCs w:val="24"/>
      <w:lang w:val="en-GB" w:eastAsia="en-GB"/>
    </w:rPr>
  </w:style>
  <w:style w:type="character" w:customStyle="1" w:styleId="NormaalParagraweChar">
    <w:name w:val="Normaal Paragrawe Char"/>
    <w:basedOn w:val="VarsaylanParagrafYazTipi"/>
    <w:link w:val="NormaalParagrawe"/>
    <w:rsid w:val="00943939"/>
    <w:rPr>
      <w:rFonts w:ascii="Times New Roman" w:eastAsia="Batang" w:hAnsi="Times New Roman" w:cs="Times New Roman"/>
      <w:color w:val="000000"/>
      <w:sz w:val="24"/>
      <w:szCs w:val="24"/>
      <w:lang w:val="en-GB" w:eastAsia="en-GB"/>
    </w:rPr>
  </w:style>
  <w:style w:type="paragraph" w:styleId="T4">
    <w:name w:val="toc 4"/>
    <w:basedOn w:val="Normal"/>
    <w:next w:val="Normal"/>
    <w:autoRedefine/>
    <w:uiPriority w:val="39"/>
    <w:unhideWhenUsed/>
    <w:rsid w:val="00903D61"/>
    <w:pPr>
      <w:spacing w:after="100"/>
      <w:ind w:left="660"/>
    </w:pPr>
  </w:style>
  <w:style w:type="paragraph" w:styleId="T5">
    <w:name w:val="toc 5"/>
    <w:basedOn w:val="Normal"/>
    <w:next w:val="Normal"/>
    <w:autoRedefine/>
    <w:uiPriority w:val="39"/>
    <w:unhideWhenUsed/>
    <w:rsid w:val="00903D61"/>
    <w:pPr>
      <w:spacing w:after="100"/>
      <w:ind w:left="880"/>
    </w:pPr>
  </w:style>
  <w:style w:type="paragraph" w:styleId="T6">
    <w:name w:val="toc 6"/>
    <w:basedOn w:val="Normal"/>
    <w:next w:val="Normal"/>
    <w:autoRedefine/>
    <w:uiPriority w:val="39"/>
    <w:unhideWhenUsed/>
    <w:rsid w:val="00903D61"/>
    <w:pPr>
      <w:spacing w:after="100"/>
      <w:ind w:left="1100"/>
    </w:pPr>
  </w:style>
  <w:style w:type="paragraph" w:styleId="T7">
    <w:name w:val="toc 7"/>
    <w:basedOn w:val="Normal"/>
    <w:next w:val="Normal"/>
    <w:autoRedefine/>
    <w:uiPriority w:val="39"/>
    <w:unhideWhenUsed/>
    <w:rsid w:val="00903D61"/>
    <w:pPr>
      <w:spacing w:after="100"/>
      <w:ind w:left="1320"/>
    </w:pPr>
  </w:style>
  <w:style w:type="paragraph" w:styleId="T8">
    <w:name w:val="toc 8"/>
    <w:basedOn w:val="Normal"/>
    <w:next w:val="Normal"/>
    <w:autoRedefine/>
    <w:uiPriority w:val="39"/>
    <w:unhideWhenUsed/>
    <w:rsid w:val="00903D61"/>
    <w:pPr>
      <w:spacing w:after="100"/>
      <w:ind w:left="1540"/>
    </w:pPr>
  </w:style>
  <w:style w:type="paragraph" w:styleId="T9">
    <w:name w:val="toc 9"/>
    <w:basedOn w:val="Normal"/>
    <w:next w:val="Normal"/>
    <w:autoRedefine/>
    <w:uiPriority w:val="39"/>
    <w:unhideWhenUsed/>
    <w:rsid w:val="00903D61"/>
    <w:pPr>
      <w:spacing w:after="100"/>
      <w:ind w:left="1760"/>
    </w:pPr>
  </w:style>
  <w:style w:type="paragraph" w:styleId="Trnak">
    <w:name w:val="Quote"/>
    <w:basedOn w:val="Normal"/>
    <w:next w:val="Normal"/>
    <w:link w:val="TrnakChar"/>
    <w:uiPriority w:val="29"/>
    <w:qFormat/>
    <w:rsid w:val="00B579E6"/>
    <w:rPr>
      <w:iCs/>
      <w:color w:val="000000" w:themeColor="text1"/>
      <w:sz w:val="28"/>
    </w:rPr>
  </w:style>
  <w:style w:type="paragraph" w:styleId="ekillerTablosu">
    <w:name w:val="table of figures"/>
    <w:basedOn w:val="Trnak"/>
    <w:next w:val="Trnak"/>
    <w:uiPriority w:val="99"/>
    <w:unhideWhenUsed/>
    <w:rsid w:val="00C10668"/>
    <w:pPr>
      <w:spacing w:after="0"/>
    </w:pPr>
    <w:rPr>
      <w:sz w:val="22"/>
    </w:rPr>
  </w:style>
  <w:style w:type="paragraph" w:styleId="AltKonuBal">
    <w:name w:val="Subtitle"/>
    <w:basedOn w:val="Normal"/>
    <w:next w:val="Normal"/>
    <w:link w:val="AltKonuBalChar"/>
    <w:uiPriority w:val="11"/>
    <w:qFormat/>
    <w:rsid w:val="0098184E"/>
    <w:pPr>
      <w:numPr>
        <w:ilvl w:val="1"/>
      </w:numPr>
    </w:pPr>
    <w:rPr>
      <w:rFonts w:eastAsiaTheme="majorEastAsia" w:cstheme="majorBidi"/>
      <w:iCs/>
      <w:spacing w:val="15"/>
      <w:sz w:val="28"/>
      <w:szCs w:val="24"/>
    </w:rPr>
  </w:style>
  <w:style w:type="character" w:customStyle="1" w:styleId="AltKonuBalChar">
    <w:name w:val="Alt Konu Başlığı Char"/>
    <w:basedOn w:val="VarsaylanParagrafYazTipi"/>
    <w:link w:val="AltKonuBal"/>
    <w:uiPriority w:val="11"/>
    <w:rsid w:val="0098184E"/>
    <w:rPr>
      <w:rFonts w:eastAsiaTheme="majorEastAsia" w:cstheme="majorBidi"/>
      <w:iCs/>
      <w:spacing w:val="15"/>
      <w:sz w:val="28"/>
      <w:szCs w:val="24"/>
      <w:lang w:val="en-US"/>
    </w:rPr>
  </w:style>
  <w:style w:type="paragraph" w:styleId="Kaynaka">
    <w:name w:val="table of authorities"/>
    <w:basedOn w:val="Normal"/>
    <w:next w:val="Normal"/>
    <w:uiPriority w:val="99"/>
    <w:semiHidden/>
    <w:unhideWhenUsed/>
    <w:rsid w:val="00B579E6"/>
    <w:pPr>
      <w:spacing w:after="0"/>
      <w:ind w:left="220" w:hanging="220"/>
    </w:pPr>
  </w:style>
  <w:style w:type="character" w:customStyle="1" w:styleId="TrnakChar">
    <w:name w:val="Tırnak Char"/>
    <w:basedOn w:val="VarsaylanParagrafYazTipi"/>
    <w:link w:val="Trnak"/>
    <w:uiPriority w:val="29"/>
    <w:rsid w:val="00B579E6"/>
    <w:rPr>
      <w:iCs/>
      <w:color w:val="000000" w:themeColor="text1"/>
      <w:sz w:val="28"/>
      <w:lang w:val="en-US"/>
    </w:rPr>
  </w:style>
  <w:style w:type="character" w:customStyle="1" w:styleId="Balk7Char">
    <w:name w:val="Başlık 7 Char"/>
    <w:basedOn w:val="VarsaylanParagrafYazTipi"/>
    <w:link w:val="Balk7"/>
    <w:uiPriority w:val="99"/>
    <w:rsid w:val="005B713A"/>
    <w:rPr>
      <w:rFonts w:asciiTheme="majorHAnsi" w:eastAsiaTheme="majorEastAsia" w:hAnsiTheme="majorHAnsi" w:cstheme="majorBidi"/>
      <w:i/>
      <w:iCs/>
      <w:color w:val="404040" w:themeColor="text1" w:themeTint="BF"/>
      <w:lang w:val="en-US"/>
    </w:rPr>
  </w:style>
  <w:style w:type="numbering" w:styleId="111111">
    <w:name w:val="Outline List 2"/>
    <w:basedOn w:val="ListeYok"/>
    <w:uiPriority w:val="99"/>
    <w:semiHidden/>
    <w:unhideWhenUsed/>
    <w:rsid w:val="005B713A"/>
    <w:pPr>
      <w:numPr>
        <w:numId w:val="1"/>
      </w:numPr>
    </w:pPr>
  </w:style>
  <w:style w:type="paragraph" w:styleId="GvdeMetni">
    <w:name w:val="Body Text"/>
    <w:basedOn w:val="Normal"/>
    <w:link w:val="GvdeMetniChar"/>
    <w:qFormat/>
    <w:rsid w:val="00CF5355"/>
    <w:pPr>
      <w:spacing w:before="40" w:after="140" w:line="280" w:lineRule="atLeast"/>
    </w:pPr>
    <w:rPr>
      <w:rFonts w:ascii="Verdana" w:hAnsi="Verdana" w:cs="Verdana"/>
      <w:sz w:val="18"/>
      <w:szCs w:val="18"/>
      <w:lang w:val="en-GB" w:eastAsia="zh-CN"/>
    </w:rPr>
  </w:style>
  <w:style w:type="character" w:customStyle="1" w:styleId="GvdeMetniChar">
    <w:name w:val="Gövde Metni Char"/>
    <w:basedOn w:val="VarsaylanParagrafYazTipi"/>
    <w:link w:val="GvdeMetni"/>
    <w:uiPriority w:val="99"/>
    <w:rsid w:val="00CF5355"/>
    <w:rPr>
      <w:rFonts w:ascii="Verdana" w:eastAsiaTheme="minorEastAsia" w:hAnsi="Verdana" w:cs="Verdana"/>
      <w:sz w:val="18"/>
      <w:szCs w:val="18"/>
      <w:lang w:val="en-GB" w:eastAsia="zh-CN"/>
    </w:rPr>
  </w:style>
  <w:style w:type="character" w:styleId="Vurgu">
    <w:name w:val="Emphasis"/>
    <w:basedOn w:val="VarsaylanParagrafYazTipi"/>
    <w:uiPriority w:val="20"/>
    <w:unhideWhenUsed/>
    <w:qFormat/>
    <w:rsid w:val="004F0F77"/>
    <w:rPr>
      <w:i/>
      <w:iCs/>
    </w:rPr>
  </w:style>
  <w:style w:type="paragraph" w:styleId="AklamaMetni">
    <w:name w:val="annotation text"/>
    <w:basedOn w:val="Normal"/>
    <w:link w:val="AklamaMetniChar"/>
    <w:unhideWhenUsed/>
    <w:rsid w:val="004F0F77"/>
    <w:pPr>
      <w:spacing w:after="0" w:line="240" w:lineRule="auto"/>
    </w:pPr>
    <w:rPr>
      <w:rFonts w:ascii="Verdana" w:hAnsi="Verdana" w:cs="Verdana"/>
      <w:sz w:val="20"/>
      <w:szCs w:val="20"/>
      <w:lang w:val="en-GB" w:eastAsia="zh-CN"/>
    </w:rPr>
  </w:style>
  <w:style w:type="character" w:customStyle="1" w:styleId="AklamaMetniChar">
    <w:name w:val="Açıklama Metni Char"/>
    <w:basedOn w:val="VarsaylanParagrafYazTipi"/>
    <w:link w:val="AklamaMetni"/>
    <w:rsid w:val="004F0F77"/>
    <w:rPr>
      <w:rFonts w:ascii="Verdana" w:eastAsiaTheme="minorEastAsia" w:hAnsi="Verdana" w:cs="Verdana"/>
      <w:sz w:val="20"/>
      <w:szCs w:val="20"/>
      <w:lang w:val="en-GB" w:eastAsia="zh-CN"/>
    </w:rPr>
  </w:style>
  <w:style w:type="paragraph" w:styleId="ListeNumaras">
    <w:name w:val="List Number"/>
    <w:basedOn w:val="Normal"/>
    <w:uiPriority w:val="99"/>
    <w:rsid w:val="00E6650A"/>
    <w:pPr>
      <w:numPr>
        <w:numId w:val="2"/>
      </w:numPr>
      <w:spacing w:after="0" w:line="240" w:lineRule="auto"/>
      <w:contextualSpacing/>
    </w:pPr>
    <w:rPr>
      <w:rFonts w:ascii="Verdana" w:hAnsi="Verdana" w:cs="Verdana"/>
      <w:sz w:val="18"/>
      <w:szCs w:val="18"/>
      <w:lang w:val="en-GB" w:eastAsia="zh-CN"/>
    </w:rPr>
  </w:style>
  <w:style w:type="character" w:styleId="Gl">
    <w:name w:val="Strong"/>
    <w:basedOn w:val="VarsaylanParagrafYazTipi"/>
    <w:unhideWhenUsed/>
    <w:qFormat/>
    <w:rsid w:val="00890F0E"/>
    <w:rPr>
      <w:b/>
      <w:bCs/>
    </w:rPr>
  </w:style>
  <w:style w:type="paragraph" w:customStyle="1" w:styleId="DNVGL-Revisionheadingrow">
    <w:name w:val="DNVGL-Revision heading row"/>
    <w:basedOn w:val="Normal"/>
    <w:link w:val="DNVGL-RevisionheadingrowChar"/>
    <w:uiPriority w:val="99"/>
    <w:rsid w:val="00A56DCE"/>
    <w:pPr>
      <w:keepLines/>
      <w:spacing w:after="0" w:line="240" w:lineRule="auto"/>
    </w:pPr>
    <w:rPr>
      <w:rFonts w:ascii="Verdana" w:hAnsi="Verdana" w:cs="Verdana"/>
      <w:sz w:val="14"/>
      <w:szCs w:val="18"/>
      <w:lang w:val="en-GB" w:eastAsia="zh-CN"/>
    </w:rPr>
  </w:style>
  <w:style w:type="character" w:customStyle="1" w:styleId="DNVGL-RevisionheadingrowChar">
    <w:name w:val="DNVGL-Revision heading row Char"/>
    <w:basedOn w:val="VarsaylanParagrafYazTipi"/>
    <w:link w:val="DNVGL-Revisionheadingrow"/>
    <w:uiPriority w:val="99"/>
    <w:rsid w:val="00A56DCE"/>
    <w:rPr>
      <w:rFonts w:ascii="Verdana" w:eastAsiaTheme="minorEastAsia" w:hAnsi="Verdana" w:cs="Verdana"/>
      <w:sz w:val="14"/>
      <w:szCs w:val="18"/>
      <w:lang w:val="en-GB" w:eastAsia="zh-CN"/>
    </w:rPr>
  </w:style>
  <w:style w:type="character" w:customStyle="1" w:styleId="Balk4Char">
    <w:name w:val="Başlık 4 Char"/>
    <w:basedOn w:val="VarsaylanParagrafYazTipi"/>
    <w:link w:val="Balk4"/>
    <w:rsid w:val="00DD25CD"/>
    <w:rPr>
      <w:rFonts w:eastAsia="Times New Roman" w:cs="Times New Roman"/>
      <w:b/>
      <w:bCs/>
      <w:sz w:val="28"/>
      <w:szCs w:val="28"/>
      <w:u w:val="single"/>
      <w:lang w:eastAsia="tr-TR"/>
    </w:rPr>
  </w:style>
  <w:style w:type="character" w:customStyle="1" w:styleId="Balk5Char">
    <w:name w:val="Başlık 5 Char"/>
    <w:basedOn w:val="VarsaylanParagrafYazTipi"/>
    <w:link w:val="Balk5"/>
    <w:rsid w:val="003F3487"/>
    <w:rPr>
      <w:rFonts w:ascii="Times New Roman" w:eastAsia="Times New Roman" w:hAnsi="Times New Roman" w:cs="Times New Roman"/>
      <w:b/>
      <w:bCs/>
      <w:i/>
      <w:iCs/>
      <w:sz w:val="26"/>
      <w:szCs w:val="26"/>
      <w:lang w:eastAsia="tr-TR"/>
    </w:rPr>
  </w:style>
  <w:style w:type="character" w:customStyle="1" w:styleId="Balk8Char">
    <w:name w:val="Başlık 8 Char"/>
    <w:basedOn w:val="VarsaylanParagrafYazTipi"/>
    <w:link w:val="Balk8"/>
    <w:rsid w:val="003F3487"/>
    <w:rPr>
      <w:rFonts w:ascii="Times New Roman" w:eastAsia="Times New Roman" w:hAnsi="Times New Roman" w:cs="Times New Roman"/>
      <w:i/>
      <w:iCs/>
      <w:sz w:val="24"/>
      <w:szCs w:val="24"/>
      <w:lang w:eastAsia="tr-TR"/>
    </w:rPr>
  </w:style>
  <w:style w:type="paragraph" w:customStyle="1" w:styleId="Stil2">
    <w:name w:val="Stil2"/>
    <w:basedOn w:val="stbilgi"/>
    <w:rsid w:val="003F3487"/>
    <w:pPr>
      <w:tabs>
        <w:tab w:val="clear" w:pos="4536"/>
        <w:tab w:val="clear" w:pos="9072"/>
        <w:tab w:val="center" w:pos="4153"/>
        <w:tab w:val="right" w:pos="8306"/>
      </w:tabs>
    </w:pPr>
    <w:rPr>
      <w:rFonts w:ascii="Times New Roman" w:eastAsia="Times New Roman" w:hAnsi="Times New Roman" w:cs="Times New Roman"/>
      <w:sz w:val="20"/>
      <w:szCs w:val="20"/>
    </w:rPr>
  </w:style>
  <w:style w:type="character" w:styleId="SayfaNumaras">
    <w:name w:val="page number"/>
    <w:basedOn w:val="VarsaylanParagrafYazTipi"/>
    <w:rsid w:val="003F3487"/>
  </w:style>
  <w:style w:type="paragraph" w:styleId="KonuBal">
    <w:name w:val="Title"/>
    <w:basedOn w:val="Normal"/>
    <w:link w:val="KonuBalChar"/>
    <w:qFormat/>
    <w:rsid w:val="003F3487"/>
    <w:pPr>
      <w:spacing w:before="240" w:after="60" w:line="240" w:lineRule="auto"/>
      <w:jc w:val="center"/>
      <w:outlineLvl w:val="0"/>
    </w:pPr>
    <w:rPr>
      <w:rFonts w:ascii="Arial" w:eastAsia="Times New Roman" w:hAnsi="Arial" w:cs="Arial"/>
      <w:b/>
      <w:bCs/>
      <w:kern w:val="28"/>
      <w:sz w:val="32"/>
      <w:szCs w:val="32"/>
    </w:rPr>
  </w:style>
  <w:style w:type="character" w:customStyle="1" w:styleId="KonuBalChar">
    <w:name w:val="Konu Başlığı Char"/>
    <w:basedOn w:val="VarsaylanParagrafYazTipi"/>
    <w:link w:val="KonuBal"/>
    <w:rsid w:val="003F3487"/>
    <w:rPr>
      <w:rFonts w:ascii="Arial" w:eastAsia="Times New Roman" w:hAnsi="Arial" w:cs="Arial"/>
      <w:b/>
      <w:bCs/>
      <w:kern w:val="28"/>
      <w:sz w:val="32"/>
      <w:szCs w:val="32"/>
      <w:lang w:val="en-US"/>
    </w:rPr>
  </w:style>
  <w:style w:type="paragraph" w:styleId="GvdeMetni2">
    <w:name w:val="Body Text 2"/>
    <w:basedOn w:val="Normal"/>
    <w:link w:val="GvdeMetni2Char"/>
    <w:rsid w:val="003F3487"/>
    <w:pPr>
      <w:overflowPunct w:val="0"/>
      <w:autoSpaceDE w:val="0"/>
      <w:autoSpaceDN w:val="0"/>
      <w:adjustRightInd w:val="0"/>
      <w:spacing w:after="0" w:line="240" w:lineRule="auto"/>
      <w:jc w:val="both"/>
      <w:textAlignment w:val="baseline"/>
    </w:pPr>
    <w:rPr>
      <w:rFonts w:ascii="CG Times" w:eastAsia="Times New Roman" w:hAnsi="CG Times" w:cs="Times New Roman"/>
      <w:bCs/>
      <w:sz w:val="28"/>
      <w:szCs w:val="20"/>
      <w:lang w:val="en-GB"/>
    </w:rPr>
  </w:style>
  <w:style w:type="character" w:customStyle="1" w:styleId="GvdeMetni2Char">
    <w:name w:val="Gövde Metni 2 Char"/>
    <w:basedOn w:val="VarsaylanParagrafYazTipi"/>
    <w:link w:val="GvdeMetni2"/>
    <w:rsid w:val="003F3487"/>
    <w:rPr>
      <w:rFonts w:ascii="CG Times" w:eastAsia="Times New Roman" w:hAnsi="CG Times" w:cs="Times New Roman"/>
      <w:bCs/>
      <w:sz w:val="28"/>
      <w:szCs w:val="20"/>
      <w:lang w:val="en-GB"/>
    </w:rPr>
  </w:style>
  <w:style w:type="paragraph" w:styleId="GvdeMetni3">
    <w:name w:val="Body Text 3"/>
    <w:basedOn w:val="Normal"/>
    <w:link w:val="GvdeMetni3Char"/>
    <w:rsid w:val="003F3487"/>
    <w:pPr>
      <w:spacing w:after="120" w:line="240" w:lineRule="auto"/>
    </w:pPr>
    <w:rPr>
      <w:rFonts w:ascii="Times New Roman" w:eastAsia="Times New Roman" w:hAnsi="Times New Roman" w:cs="Times New Roman"/>
      <w:sz w:val="16"/>
      <w:szCs w:val="16"/>
    </w:rPr>
  </w:style>
  <w:style w:type="character" w:customStyle="1" w:styleId="GvdeMetni3Char">
    <w:name w:val="Gövde Metni 3 Char"/>
    <w:basedOn w:val="VarsaylanParagrafYazTipi"/>
    <w:link w:val="GvdeMetni3"/>
    <w:rsid w:val="003F3487"/>
    <w:rPr>
      <w:rFonts w:ascii="Times New Roman" w:eastAsia="Times New Roman" w:hAnsi="Times New Roman" w:cs="Times New Roman"/>
      <w:sz w:val="16"/>
      <w:szCs w:val="16"/>
      <w:lang w:eastAsia="tr-TR"/>
    </w:rPr>
  </w:style>
  <w:style w:type="paragraph" w:styleId="NormalWeb">
    <w:name w:val="Normal (Web)"/>
    <w:basedOn w:val="Normal"/>
    <w:uiPriority w:val="99"/>
    <w:unhideWhenUsed/>
    <w:rsid w:val="003F3487"/>
    <w:pPr>
      <w:spacing w:before="100" w:beforeAutospacing="1" w:after="100" w:afterAutospacing="1" w:line="240" w:lineRule="auto"/>
    </w:pPr>
    <w:rPr>
      <w:rFonts w:ascii="Times New Roman" w:eastAsia="Times New Roman" w:hAnsi="Times New Roman" w:cs="Times New Roman"/>
      <w:sz w:val="24"/>
      <w:szCs w:val="24"/>
    </w:rPr>
  </w:style>
  <w:style w:type="paragraph" w:styleId="Dzeltme">
    <w:name w:val="Revision"/>
    <w:hidden/>
    <w:uiPriority w:val="99"/>
    <w:semiHidden/>
    <w:rsid w:val="003F3487"/>
    <w:pPr>
      <w:spacing w:after="0" w:line="240" w:lineRule="auto"/>
    </w:pPr>
    <w:rPr>
      <w:rFonts w:ascii="Times New Roman" w:eastAsia="Times New Roman" w:hAnsi="Times New Roman" w:cs="Times New Roman"/>
      <w:sz w:val="24"/>
      <w:szCs w:val="24"/>
    </w:rPr>
  </w:style>
  <w:style w:type="paragraph" w:customStyle="1" w:styleId="p">
    <w:name w:val="p"/>
    <w:basedOn w:val="Normal"/>
    <w:rsid w:val="003F34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h">
    <w:name w:val="ph"/>
    <w:basedOn w:val="VarsaylanParagrafYazTipi"/>
    <w:rsid w:val="003F3487"/>
  </w:style>
  <w:style w:type="character" w:customStyle="1" w:styleId="pnumbers">
    <w:name w:val="p.numbers"/>
    <w:basedOn w:val="VarsaylanParagrafYazTipi"/>
    <w:rsid w:val="003F3487"/>
  </w:style>
  <w:style w:type="character" w:styleId="AklamaBavurusu">
    <w:name w:val="annotation reference"/>
    <w:rsid w:val="003F3487"/>
    <w:rPr>
      <w:sz w:val="16"/>
      <w:szCs w:val="16"/>
    </w:rPr>
  </w:style>
  <w:style w:type="paragraph" w:styleId="AklamaKonusu">
    <w:name w:val="annotation subject"/>
    <w:basedOn w:val="AklamaMetni"/>
    <w:next w:val="AklamaMetni"/>
    <w:link w:val="AklamaKonusuChar"/>
    <w:rsid w:val="003F3487"/>
    <w:rPr>
      <w:rFonts w:ascii="Times New Roman" w:eastAsia="Times New Roman" w:hAnsi="Times New Roman" w:cs="Times New Roman"/>
      <w:b/>
      <w:bCs/>
    </w:rPr>
  </w:style>
  <w:style w:type="character" w:customStyle="1" w:styleId="AklamaKonusuChar">
    <w:name w:val="Açıklama Konusu Char"/>
    <w:basedOn w:val="AklamaMetniChar"/>
    <w:link w:val="AklamaKonusu"/>
    <w:rsid w:val="003F3487"/>
    <w:rPr>
      <w:rFonts w:ascii="Times New Roman" w:eastAsia="Times New Roman" w:hAnsi="Times New Roman" w:cs="Times New Roman"/>
      <w:b/>
      <w:bCs/>
      <w:sz w:val="20"/>
      <w:szCs w:val="20"/>
      <w:lang w:val="en-GB" w:eastAsia="zh-CN"/>
    </w:rPr>
  </w:style>
</w:styles>
</file>

<file path=word/webSettings.xml><?xml version="1.0" encoding="utf-8"?>
<w:webSettings xmlns:r="http://schemas.openxmlformats.org/officeDocument/2006/relationships" xmlns:w="http://schemas.openxmlformats.org/wordprocessingml/2006/main">
  <w:divs>
    <w:div w:id="283540246">
      <w:bodyDiv w:val="1"/>
      <w:marLeft w:val="0"/>
      <w:marRight w:val="0"/>
      <w:marTop w:val="0"/>
      <w:marBottom w:val="0"/>
      <w:divBdr>
        <w:top w:val="none" w:sz="0" w:space="0" w:color="auto"/>
        <w:left w:val="none" w:sz="0" w:space="0" w:color="auto"/>
        <w:bottom w:val="none" w:sz="0" w:space="0" w:color="auto"/>
        <w:right w:val="none" w:sz="0" w:space="0" w:color="auto"/>
      </w:divBdr>
    </w:div>
    <w:div w:id="323631260">
      <w:bodyDiv w:val="1"/>
      <w:marLeft w:val="0"/>
      <w:marRight w:val="0"/>
      <w:marTop w:val="0"/>
      <w:marBottom w:val="0"/>
      <w:divBdr>
        <w:top w:val="none" w:sz="0" w:space="0" w:color="auto"/>
        <w:left w:val="none" w:sz="0" w:space="0" w:color="auto"/>
        <w:bottom w:val="none" w:sz="0" w:space="0" w:color="auto"/>
        <w:right w:val="none" w:sz="0" w:space="0" w:color="auto"/>
      </w:divBdr>
    </w:div>
    <w:div w:id="398552137">
      <w:bodyDiv w:val="1"/>
      <w:marLeft w:val="0"/>
      <w:marRight w:val="0"/>
      <w:marTop w:val="0"/>
      <w:marBottom w:val="0"/>
      <w:divBdr>
        <w:top w:val="none" w:sz="0" w:space="0" w:color="auto"/>
        <w:left w:val="none" w:sz="0" w:space="0" w:color="auto"/>
        <w:bottom w:val="none" w:sz="0" w:space="0" w:color="auto"/>
        <w:right w:val="none" w:sz="0" w:space="0" w:color="auto"/>
      </w:divBdr>
    </w:div>
    <w:div w:id="431051609">
      <w:bodyDiv w:val="1"/>
      <w:marLeft w:val="0"/>
      <w:marRight w:val="0"/>
      <w:marTop w:val="0"/>
      <w:marBottom w:val="0"/>
      <w:divBdr>
        <w:top w:val="none" w:sz="0" w:space="0" w:color="auto"/>
        <w:left w:val="none" w:sz="0" w:space="0" w:color="auto"/>
        <w:bottom w:val="none" w:sz="0" w:space="0" w:color="auto"/>
        <w:right w:val="none" w:sz="0" w:space="0" w:color="auto"/>
      </w:divBdr>
    </w:div>
    <w:div w:id="714890019">
      <w:bodyDiv w:val="1"/>
      <w:marLeft w:val="0"/>
      <w:marRight w:val="0"/>
      <w:marTop w:val="0"/>
      <w:marBottom w:val="0"/>
      <w:divBdr>
        <w:top w:val="none" w:sz="0" w:space="0" w:color="auto"/>
        <w:left w:val="none" w:sz="0" w:space="0" w:color="auto"/>
        <w:bottom w:val="none" w:sz="0" w:space="0" w:color="auto"/>
        <w:right w:val="none" w:sz="0" w:space="0" w:color="auto"/>
      </w:divBdr>
    </w:div>
    <w:div w:id="854078630">
      <w:bodyDiv w:val="1"/>
      <w:marLeft w:val="0"/>
      <w:marRight w:val="0"/>
      <w:marTop w:val="0"/>
      <w:marBottom w:val="0"/>
      <w:divBdr>
        <w:top w:val="none" w:sz="0" w:space="0" w:color="auto"/>
        <w:left w:val="none" w:sz="0" w:space="0" w:color="auto"/>
        <w:bottom w:val="none" w:sz="0" w:space="0" w:color="auto"/>
        <w:right w:val="none" w:sz="0" w:space="0" w:color="auto"/>
      </w:divBdr>
    </w:div>
    <w:div w:id="979962454">
      <w:bodyDiv w:val="1"/>
      <w:marLeft w:val="0"/>
      <w:marRight w:val="0"/>
      <w:marTop w:val="0"/>
      <w:marBottom w:val="0"/>
      <w:divBdr>
        <w:top w:val="none" w:sz="0" w:space="0" w:color="auto"/>
        <w:left w:val="none" w:sz="0" w:space="0" w:color="auto"/>
        <w:bottom w:val="none" w:sz="0" w:space="0" w:color="auto"/>
        <w:right w:val="none" w:sz="0" w:space="0" w:color="auto"/>
      </w:divBdr>
    </w:div>
    <w:div w:id="1056397333">
      <w:bodyDiv w:val="1"/>
      <w:marLeft w:val="0"/>
      <w:marRight w:val="0"/>
      <w:marTop w:val="0"/>
      <w:marBottom w:val="0"/>
      <w:divBdr>
        <w:top w:val="none" w:sz="0" w:space="0" w:color="auto"/>
        <w:left w:val="none" w:sz="0" w:space="0" w:color="auto"/>
        <w:bottom w:val="none" w:sz="0" w:space="0" w:color="auto"/>
        <w:right w:val="none" w:sz="0" w:space="0" w:color="auto"/>
      </w:divBdr>
    </w:div>
    <w:div w:id="1610896619">
      <w:bodyDiv w:val="1"/>
      <w:marLeft w:val="0"/>
      <w:marRight w:val="0"/>
      <w:marTop w:val="0"/>
      <w:marBottom w:val="0"/>
      <w:divBdr>
        <w:top w:val="none" w:sz="0" w:space="0" w:color="auto"/>
        <w:left w:val="none" w:sz="0" w:space="0" w:color="auto"/>
        <w:bottom w:val="none" w:sz="0" w:space="0" w:color="auto"/>
        <w:right w:val="none" w:sz="0" w:space="0" w:color="auto"/>
      </w:divBdr>
    </w:div>
    <w:div w:id="1648363843">
      <w:bodyDiv w:val="1"/>
      <w:marLeft w:val="0"/>
      <w:marRight w:val="0"/>
      <w:marTop w:val="0"/>
      <w:marBottom w:val="0"/>
      <w:divBdr>
        <w:top w:val="none" w:sz="0" w:space="0" w:color="auto"/>
        <w:left w:val="none" w:sz="0" w:space="0" w:color="auto"/>
        <w:bottom w:val="none" w:sz="0" w:space="0" w:color="auto"/>
        <w:right w:val="none" w:sz="0" w:space="0" w:color="auto"/>
      </w:divBdr>
    </w:div>
    <w:div w:id="1668052015">
      <w:bodyDiv w:val="1"/>
      <w:marLeft w:val="0"/>
      <w:marRight w:val="0"/>
      <w:marTop w:val="0"/>
      <w:marBottom w:val="0"/>
      <w:divBdr>
        <w:top w:val="none" w:sz="0" w:space="0" w:color="auto"/>
        <w:left w:val="none" w:sz="0" w:space="0" w:color="auto"/>
        <w:bottom w:val="none" w:sz="0" w:space="0" w:color="auto"/>
        <w:right w:val="none" w:sz="0" w:space="0" w:color="auto"/>
      </w:divBdr>
    </w:div>
    <w:div w:id="1975864027">
      <w:bodyDiv w:val="1"/>
      <w:marLeft w:val="0"/>
      <w:marRight w:val="0"/>
      <w:marTop w:val="0"/>
      <w:marBottom w:val="0"/>
      <w:divBdr>
        <w:top w:val="none" w:sz="0" w:space="0" w:color="auto"/>
        <w:left w:val="none" w:sz="0" w:space="0" w:color="auto"/>
        <w:bottom w:val="none" w:sz="0" w:space="0" w:color="auto"/>
        <w:right w:val="none" w:sz="0" w:space="0" w:color="auto"/>
      </w:divBdr>
    </w:div>
    <w:div w:id="202100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7.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19361EE17DBB44A773F2CCA3708644" ma:contentTypeVersion="7" ma:contentTypeDescription="Create a new document." ma:contentTypeScope="" ma:versionID="4fc8a9ae65059b2ec87a06d001688a80">
  <xsd:schema xmlns:xsd="http://www.w3.org/2001/XMLSchema" xmlns:p="http://schemas.microsoft.com/office/2006/metadata/properties" xmlns:ns2="03d17459-b0eb-4569-9e45-cce8eceffb22" targetNamespace="http://schemas.microsoft.com/office/2006/metadata/properties" ma:root="true" ma:fieldsID="3e9e6f18ab7f1caa82eb19a131eb69de" ns2:_="">
    <xsd:import namespace="03d17459-b0eb-4569-9e45-cce8eceffb22"/>
    <xsd:element name="properties">
      <xsd:complexType>
        <xsd:sequence>
          <xsd:element name="documentManagement">
            <xsd:complexType>
              <xsd:all>
                <xsd:element ref="ns2:Chapter" minOccurs="0"/>
                <xsd:element ref="ns2:Rule_x0020_Name" minOccurs="0"/>
                <xsd:element ref="ns2:Publish_x0020_Date" minOccurs="0"/>
                <xsd:element ref="ns2:Section_x0020_No" minOccurs="0"/>
                <xsd:element ref="ns2:Section_x0020_Name" minOccurs="0"/>
              </xsd:all>
            </xsd:complexType>
          </xsd:element>
        </xsd:sequence>
      </xsd:complexType>
    </xsd:element>
  </xsd:schema>
  <xsd:schema xmlns:xsd="http://www.w3.org/2001/XMLSchema" xmlns:dms="http://schemas.microsoft.com/office/2006/documentManagement/types" targetNamespace="03d17459-b0eb-4569-9e45-cce8eceffb22" elementFormDefault="qualified">
    <xsd:import namespace="http://schemas.microsoft.com/office/2006/documentManagement/types"/>
    <xsd:element name="Chapter" ma:index="8" nillable="true" ma:displayName="Chapter" ma:default="Chapter" ma:internalName="Chapter">
      <xsd:simpleType>
        <xsd:restriction base="dms:Text">
          <xsd:maxLength value="255"/>
        </xsd:restriction>
      </xsd:simpleType>
    </xsd:element>
    <xsd:element name="Rule_x0020_Name" ma:index="9" nillable="true" ma:displayName="Rule Name" ma:internalName="Rule_x0020_Name">
      <xsd:simpleType>
        <xsd:restriction base="dms:Text">
          <xsd:maxLength value="255"/>
        </xsd:restriction>
      </xsd:simpleType>
    </xsd:element>
    <xsd:element name="Publish_x0020_Date" ma:index="10" nillable="true" ma:displayName="Publish Date" ma:internalName="Publish_x0020_Date">
      <xsd:simpleType>
        <xsd:restriction base="dms:Text">
          <xsd:maxLength value="255"/>
        </xsd:restriction>
      </xsd:simpleType>
    </xsd:element>
    <xsd:element name="Section_x0020_No" ma:index="11" nillable="true" ma:displayName="Section No" ma:internalName="Section_x0020_No">
      <xsd:simpleType>
        <xsd:restriction base="dms:Text">
          <xsd:maxLength value="255"/>
        </xsd:restriction>
      </xsd:simpleType>
    </xsd:element>
    <xsd:element name="Section_x0020_Name" ma:index="12" nillable="true" ma:displayName="Section Name" ma:internalName="Section_x0020_Na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Par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Section_x0020_No xmlns="03d17459-b0eb-4569-9e45-cce8eceffb22" xsi:nil="true"/>
    <Chapter xmlns="03d17459-b0eb-4569-9e45-cce8eceffb22">Chapter</Chapter>
    <Section_x0020_Name xmlns="03d17459-b0eb-4569-9e45-cce8eceffb22" xsi:nil="true"/>
    <Rule_x0020_Name xmlns="03d17459-b0eb-4569-9e45-cce8eceffb22" xsi:nil="true"/>
    <Publish_x0020_Date xmlns="03d17459-b0eb-4569-9e45-cce8eceffb22"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9345DE-D701-430B-994F-44E6D1A45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d17459-b0eb-4569-9e45-cce8eceffb2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265C3A4-2D95-4274-BFA8-1EC0F166CDAB}">
  <ds:schemaRefs>
    <ds:schemaRef ds:uri="http://schemas.microsoft.com/sharepoint/v3/contenttype/forms"/>
  </ds:schemaRefs>
</ds:datastoreItem>
</file>

<file path=customXml/itemProps3.xml><?xml version="1.0" encoding="utf-8"?>
<ds:datastoreItem xmlns:ds="http://schemas.openxmlformats.org/officeDocument/2006/customXml" ds:itemID="{108AC49C-42C4-4E36-A7EE-A39062F5F8EA}">
  <ds:schemaRefs>
    <ds:schemaRef ds:uri="http://schemas.microsoft.com/office/2006/metadata/properties"/>
    <ds:schemaRef ds:uri="03d17459-b0eb-4569-9e45-cce8eceffb22"/>
  </ds:schemaRefs>
</ds:datastoreItem>
</file>

<file path=customXml/itemProps4.xml><?xml version="1.0" encoding="utf-8"?>
<ds:datastoreItem xmlns:ds="http://schemas.openxmlformats.org/officeDocument/2006/customXml" ds:itemID="{27787E33-7CC6-4415-BAE7-46127CC51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33</Pages>
  <Words>7014</Words>
  <Characters>39980</Characters>
  <Application>Microsoft Office Word</Application>
  <DocSecurity>0</DocSecurity>
  <Lines>333</Lines>
  <Paragraphs>93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Balast Suyu Yönetim (BWM) Planı</vt:lpstr>
      <vt:lpstr>Balast Suyu Yönetim (BWM) Planı</vt:lpstr>
    </vt:vector>
  </TitlesOfParts>
  <Company>-=[By NeC]=-</Company>
  <LinksUpToDate>false</LinksUpToDate>
  <CharactersWithSpaces>46901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Balast Suyu Yönetim (BWM) Planı</dc:title>
  <dc:subject>p</dc:subject>
  <dc:creator>Serdar Seber</dc:creator>
  <cp:lastModifiedBy>sseber</cp:lastModifiedBy>
  <cp:revision>61</cp:revision>
  <cp:lastPrinted>2016-12-05T12:05:00Z</cp:lastPrinted>
  <dcterms:created xsi:type="dcterms:W3CDTF">2017-06-07T15:41:00Z</dcterms:created>
  <dcterms:modified xsi:type="dcterms:W3CDTF">2017-12-12T05:33:00Z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0x010100E219361EE17DBB44A773F2CCA3708644</vt:lpwstr>
  </property>
</Properties>
</file>